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autoSpaceDE/>
        <w:autoSpaceDN/>
        <w:bidi w:val="0"/>
        <w:adjustRightInd/>
        <w:snapToGrid/>
        <w:spacing w:line="574" w:lineRule="exact"/>
        <w:jc w:val="center"/>
        <w:textAlignment w:val="auto"/>
        <w:rPr>
          <w:rFonts w:hint="eastAsia" w:ascii="方正小标宋简体" w:hAnsi="方正小标宋简体" w:eastAsia="方正小标宋简体" w:cs="方正小标宋简体"/>
          <w:snapToGrid w:val="0"/>
          <w:color w:val="000000"/>
          <w:spacing w:val="-11"/>
          <w:kern w:val="32"/>
          <w:sz w:val="44"/>
          <w:szCs w:val="44"/>
          <w:lang w:val="en-US" w:eastAsia="zh-CN"/>
        </w:rPr>
      </w:pPr>
      <w:bookmarkStart w:id="0" w:name="_Toc8839_WPSOffice_Level1"/>
      <w:r>
        <w:rPr>
          <w:rFonts w:hint="eastAsia" w:ascii="Times New Roman" w:hAnsi="Times New Roman" w:eastAsia="方正小标宋简体" w:cs="方正小标宋简体"/>
          <w:snapToGrid w:val="0"/>
          <w:color w:val="000000"/>
          <w:spacing w:val="-11"/>
          <w:kern w:val="32"/>
          <w:sz w:val="44"/>
          <w:szCs w:val="44"/>
          <w:lang w:val="en-US" w:eastAsia="zh-CN"/>
        </w:rPr>
        <w:t>2023</w:t>
      </w:r>
      <w:r>
        <w:rPr>
          <w:rFonts w:hint="eastAsia" w:ascii="方正小标宋简体" w:hAnsi="方正小标宋简体" w:eastAsia="方正小标宋简体" w:cs="方正小标宋简体"/>
          <w:snapToGrid w:val="0"/>
          <w:color w:val="000000"/>
          <w:spacing w:val="-11"/>
          <w:kern w:val="32"/>
          <w:sz w:val="44"/>
          <w:szCs w:val="44"/>
          <w:lang w:val="en-US" w:eastAsia="zh-CN"/>
        </w:rPr>
        <w:t>年</w:t>
      </w:r>
      <w:bookmarkEnd w:id="0"/>
      <w:bookmarkStart w:id="1" w:name="_Toc21079_WPSOffice_Level2"/>
      <w:bookmarkStart w:id="2" w:name="_Toc7531_WPSOffice_Level1"/>
      <w:r>
        <w:rPr>
          <w:rFonts w:hint="eastAsia" w:ascii="方正小标宋简体" w:hAnsi="方正小标宋简体" w:eastAsia="方正小标宋简体" w:cs="方正小标宋简体"/>
          <w:snapToGrid w:val="0"/>
          <w:color w:val="000000"/>
          <w:spacing w:val="-11"/>
          <w:kern w:val="32"/>
          <w:sz w:val="44"/>
          <w:szCs w:val="44"/>
          <w:lang w:val="en-US" w:eastAsia="zh-CN"/>
        </w:rPr>
        <w:t>中山市促进文创产业发展专项</w:t>
      </w:r>
    </w:p>
    <w:p>
      <w:pPr>
        <w:keepNext w:val="0"/>
        <w:keepLines w:val="0"/>
        <w:pageBreakBefore w:val="0"/>
        <w:kinsoku/>
        <w:autoSpaceDE/>
        <w:autoSpaceDN/>
        <w:bidi w:val="0"/>
        <w:adjustRightInd/>
        <w:snapToGrid/>
        <w:spacing w:line="574" w:lineRule="exact"/>
        <w:jc w:val="center"/>
        <w:textAlignment w:val="auto"/>
        <w:rPr>
          <w:rFonts w:hint="eastAsia" w:ascii="华文中宋" w:hAnsi="华文中宋" w:eastAsia="华文中宋"/>
          <w:b/>
          <w:bCs/>
          <w:sz w:val="44"/>
          <w:szCs w:val="44"/>
        </w:rPr>
      </w:pPr>
      <w:r>
        <w:rPr>
          <w:rFonts w:hint="eastAsia" w:ascii="方正小标宋简体" w:hAnsi="方正小标宋简体" w:eastAsia="方正小标宋简体" w:cs="方正小标宋简体"/>
          <w:snapToGrid w:val="0"/>
          <w:color w:val="000000"/>
          <w:spacing w:val="-11"/>
          <w:kern w:val="32"/>
          <w:sz w:val="44"/>
          <w:szCs w:val="44"/>
          <w:lang w:val="en-US" w:eastAsia="zh-CN"/>
        </w:rPr>
        <w:t>资金</w:t>
      </w:r>
      <w:r>
        <w:rPr>
          <w:rFonts w:hint="eastAsia" w:ascii="方正小标宋简体" w:hAnsi="方正小标宋简体" w:eastAsia="方正小标宋简体" w:cs="方正小标宋简体"/>
          <w:snapToGrid w:val="0"/>
          <w:color w:val="000000"/>
          <w:spacing w:val="-11"/>
          <w:kern w:val="32"/>
          <w:sz w:val="44"/>
          <w:szCs w:val="44"/>
          <w:lang w:val="en-US" w:eastAsia="zh-CN" w:bidi="ar-SA"/>
        </w:rPr>
        <w:t>申报指南</w:t>
      </w:r>
      <w:bookmarkEnd w:id="1"/>
      <w:bookmarkEnd w:id="2"/>
    </w:p>
    <w:p>
      <w:pPr>
        <w:keepNext w:val="0"/>
        <w:keepLines w:val="0"/>
        <w:pageBreakBefore w:val="0"/>
        <w:kinsoku/>
        <w:topLinePunct w:val="0"/>
        <w:autoSpaceDE/>
        <w:autoSpaceDN/>
        <w:bidi w:val="0"/>
        <w:adjustRightInd/>
        <w:snapToGrid/>
        <w:spacing w:line="574" w:lineRule="exact"/>
        <w:ind w:left="0" w:leftChars="0" w:right="0" w:rightChars="0" w:firstLine="723" w:firstLineChars="200"/>
        <w:jc w:val="center"/>
        <w:textAlignment w:val="auto"/>
        <w:outlineLvl w:val="9"/>
        <w:rPr>
          <w:rFonts w:hint="eastAsia" w:ascii="华文中宋" w:hAnsi="华文中宋" w:eastAsia="华文中宋"/>
          <w:b/>
          <w:bCs/>
          <w:sz w:val="36"/>
          <w:szCs w:val="36"/>
        </w:rPr>
      </w:pPr>
    </w:p>
    <w:p>
      <w:pPr>
        <w:keepNext w:val="0"/>
        <w:keepLines w:val="0"/>
        <w:pageBreakBefore w:val="0"/>
        <w:numPr>
          <w:ilvl w:val="0"/>
          <w:numId w:val="1"/>
        </w:numPr>
        <w:kinsoku/>
        <w:topLinePunct w:val="0"/>
        <w:autoSpaceDE/>
        <w:autoSpaceDN/>
        <w:bidi w:val="0"/>
        <w:adjustRightInd/>
        <w:snapToGrid/>
        <w:spacing w:line="574" w:lineRule="exact"/>
        <w:ind w:left="0" w:leftChars="0" w:right="0" w:rightChars="0" w:firstLine="640" w:firstLineChars="200"/>
        <w:textAlignment w:val="auto"/>
        <w:outlineLvl w:val="9"/>
        <w:rPr>
          <w:rFonts w:hint="eastAsia" w:ascii="黑体" w:hAnsi="黑体" w:eastAsia="黑体" w:cs="黑体"/>
          <w:sz w:val="32"/>
          <w:szCs w:val="32"/>
          <w:lang w:eastAsia="zh-CN"/>
        </w:rPr>
      </w:pPr>
      <w:bookmarkStart w:id="3" w:name="_Toc17405_WPSOffice_Level2"/>
      <w:r>
        <w:rPr>
          <w:rFonts w:hint="eastAsia" w:ascii="黑体" w:hAnsi="黑体" w:eastAsia="黑体" w:cs="黑体"/>
          <w:sz w:val="32"/>
          <w:szCs w:val="32"/>
          <w:lang w:eastAsia="zh-CN"/>
        </w:rPr>
        <w:t>组织机构</w:t>
      </w:r>
    </w:p>
    <w:p>
      <w:pPr>
        <w:pStyle w:val="2"/>
        <w:keepNext w:val="0"/>
        <w:keepLines w:val="0"/>
        <w:pageBreakBefore w:val="0"/>
        <w:numPr>
          <w:ilvl w:val="0"/>
          <w:numId w:val="0"/>
        </w:numPr>
        <w:kinsoku/>
        <w:autoSpaceDE/>
        <w:autoSpaceDN/>
        <w:bidi w:val="0"/>
        <w:adjustRightInd/>
        <w:snapToGrid/>
        <w:spacing w:line="574" w:lineRule="exact"/>
        <w:ind w:left="0" w:leftChars="0" w:firstLine="596" w:firstLineChars="200"/>
        <w:textAlignment w:val="auto"/>
        <w:rPr>
          <w:rFonts w:hint="eastAsia" w:ascii="仿宋_GB2312" w:hAnsi="仿宋_GB2312" w:eastAsia="仿宋_GB2312" w:cs="仿宋_GB2312"/>
          <w:color w:val="auto"/>
          <w:spacing w:val="-11"/>
          <w:kern w:val="32"/>
          <w:sz w:val="32"/>
          <w:szCs w:val="32"/>
          <w:highlight w:val="none"/>
          <w:lang w:val="en-US" w:eastAsia="zh-CN" w:bidi="ar-SA"/>
        </w:rPr>
      </w:pPr>
      <w:r>
        <w:rPr>
          <w:rFonts w:hint="default" w:ascii="Times New Roman" w:hAnsi="Times New Roman" w:eastAsia="仿宋_GB2312" w:cs="仿宋_GB2312"/>
          <w:color w:val="auto"/>
          <w:spacing w:val="-11"/>
          <w:kern w:val="32"/>
          <w:sz w:val="32"/>
          <w:szCs w:val="32"/>
          <w:highlight w:val="none"/>
          <w:lang w:val="en" w:eastAsia="zh-CN" w:bidi="ar-SA"/>
        </w:rPr>
        <w:t>2023</w:t>
      </w:r>
      <w:r>
        <w:rPr>
          <w:rFonts w:hint="eastAsia" w:ascii="Times New Roman" w:hAnsi="Times New Roman" w:eastAsia="仿宋_GB2312" w:cs="仿宋_GB2312"/>
          <w:color w:val="auto"/>
          <w:spacing w:val="-11"/>
          <w:kern w:val="32"/>
          <w:sz w:val="32"/>
          <w:szCs w:val="32"/>
          <w:highlight w:val="none"/>
          <w:lang w:val="en-US" w:eastAsia="zh-CN" w:bidi="ar-SA"/>
        </w:rPr>
        <w:t>年</w:t>
      </w:r>
      <w:r>
        <w:rPr>
          <w:rFonts w:hint="eastAsia" w:ascii="仿宋_GB2312" w:hAnsi="仿宋_GB2312" w:eastAsia="仿宋_GB2312"/>
          <w:color w:val="auto"/>
          <w:sz w:val="32"/>
          <w:szCs w:val="32"/>
          <w:lang w:val="en-US" w:eastAsia="zh-CN"/>
        </w:rPr>
        <w:t>中山市促进文创产业发展专项资金</w:t>
      </w:r>
      <w:r>
        <w:rPr>
          <w:rFonts w:hint="eastAsia" w:ascii="仿宋_GB2312" w:hAnsi="仿宋_GB2312" w:eastAsia="仿宋_GB2312"/>
          <w:color w:val="auto"/>
          <w:sz w:val="32"/>
          <w:szCs w:val="32"/>
          <w:lang w:eastAsia="zh-CN"/>
        </w:rPr>
        <w:t>评审、验收、资金拨付及绩效自评工作由中山市文化广电旅游局具体组织实施。</w:t>
      </w:r>
    </w:p>
    <w:p>
      <w:pPr>
        <w:keepNext w:val="0"/>
        <w:keepLines w:val="0"/>
        <w:pageBreakBefore w:val="0"/>
        <w:numPr>
          <w:ilvl w:val="0"/>
          <w:numId w:val="0"/>
        </w:numPr>
        <w:kinsoku/>
        <w:topLinePunct w:val="0"/>
        <w:autoSpaceDE/>
        <w:autoSpaceDN/>
        <w:bidi w:val="0"/>
        <w:adjustRightInd/>
        <w:snapToGrid/>
        <w:spacing w:line="574" w:lineRule="exact"/>
        <w:ind w:left="0" w:leftChars="0" w:right="0" w:rightChars="0" w:firstLine="640" w:firstLineChars="200"/>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二、扶持对象</w:t>
      </w:r>
      <w:bookmarkEnd w:id="3"/>
    </w:p>
    <w:p>
      <w:pPr>
        <w:keepNext w:val="0"/>
        <w:keepLines w:val="0"/>
        <w:pageBreakBefore w:val="0"/>
        <w:widowControl w:val="0"/>
        <w:kinsoku/>
        <w:wordWrap w:val="0"/>
        <w:overflowPunct w:val="0"/>
        <w:topLinePunct w:val="0"/>
        <w:autoSpaceDE/>
        <w:autoSpaceDN/>
        <w:bidi w:val="0"/>
        <w:adjustRightInd/>
        <w:snapToGrid/>
        <w:spacing w:line="574" w:lineRule="exact"/>
        <w:ind w:left="0" w:leftChars="0" w:right="0" w:rightChars="0" w:firstLine="596" w:firstLineChars="200"/>
        <w:jc w:val="both"/>
        <w:textAlignment w:val="auto"/>
        <w:outlineLvl w:val="9"/>
        <w:rPr>
          <w:rFonts w:hint="eastAsia" w:ascii="仿宋_GB2312" w:hAnsi="仿宋_GB2312" w:eastAsia="仿宋_GB2312" w:cs="仿宋_GB2312"/>
          <w:color w:val="auto"/>
          <w:spacing w:val="-11"/>
          <w:kern w:val="32"/>
          <w:sz w:val="32"/>
          <w:szCs w:val="32"/>
          <w:highlight w:val="none"/>
          <w:lang w:eastAsia="zh-CN"/>
        </w:rPr>
      </w:pPr>
      <w:r>
        <w:rPr>
          <w:rFonts w:hint="eastAsia" w:ascii="仿宋_GB2312" w:hAnsi="仿宋_GB2312" w:eastAsia="仿宋_GB2312" w:cs="仿宋_GB2312"/>
          <w:color w:val="auto"/>
          <w:spacing w:val="-11"/>
          <w:kern w:val="32"/>
          <w:sz w:val="32"/>
          <w:szCs w:val="32"/>
          <w:highlight w:val="none"/>
          <w:lang w:eastAsia="zh-CN"/>
        </w:rPr>
        <w:t>在我市行政辖区内注册登记，主营业务属于国家统计局《文化及相关产业分类（</w:t>
      </w:r>
      <w:r>
        <w:rPr>
          <w:rFonts w:hint="eastAsia" w:ascii="Times New Roman" w:hAnsi="Times New Roman" w:eastAsia="仿宋_GB2312" w:cs="仿宋_GB2312"/>
          <w:color w:val="auto"/>
          <w:spacing w:val="-11"/>
          <w:kern w:val="32"/>
          <w:sz w:val="32"/>
          <w:szCs w:val="32"/>
          <w:highlight w:val="none"/>
          <w:lang w:eastAsia="zh-CN"/>
        </w:rPr>
        <w:t>2018</w:t>
      </w:r>
      <w:r>
        <w:rPr>
          <w:rFonts w:hint="eastAsia" w:ascii="仿宋_GB2312" w:hAnsi="仿宋_GB2312" w:eastAsia="仿宋_GB2312" w:cs="仿宋_GB2312"/>
          <w:color w:val="auto"/>
          <w:spacing w:val="-11"/>
          <w:kern w:val="32"/>
          <w:sz w:val="32"/>
          <w:szCs w:val="32"/>
          <w:highlight w:val="none"/>
          <w:lang w:eastAsia="zh-CN"/>
        </w:rPr>
        <w:t>）》中规定的文化及相关产业的范围，在文化及相关产业分类表内，有对应的行业代码并具有独立法人资格，依法经营，依法纳税，具备健全的财务管理机构和制度，资产经营状况良好的企业、事业单位及省、市重点项目。</w:t>
      </w:r>
    </w:p>
    <w:p>
      <w:pPr>
        <w:keepNext w:val="0"/>
        <w:keepLines w:val="0"/>
        <w:pageBreakBefore w:val="0"/>
        <w:numPr>
          <w:ilvl w:val="0"/>
          <w:numId w:val="0"/>
        </w:numPr>
        <w:kinsoku/>
        <w:topLinePunct w:val="0"/>
        <w:autoSpaceDE/>
        <w:autoSpaceDN/>
        <w:bidi w:val="0"/>
        <w:adjustRightInd/>
        <w:snapToGrid/>
        <w:spacing w:line="574" w:lineRule="exact"/>
        <w:ind w:left="0" w:leftChars="0" w:right="0" w:rightChars="0" w:firstLine="640" w:firstLineChars="200"/>
        <w:textAlignment w:val="auto"/>
        <w:outlineLvl w:val="9"/>
        <w:rPr>
          <w:rFonts w:hint="eastAsia" w:ascii="黑体" w:hAnsi="黑体" w:eastAsia="黑体" w:cs="黑体"/>
          <w:sz w:val="32"/>
          <w:szCs w:val="32"/>
          <w:lang w:val="en-US" w:eastAsia="zh-CN"/>
        </w:rPr>
      </w:pPr>
      <w:bookmarkStart w:id="4" w:name="_Toc12022_WPSOffice_Level2"/>
      <w:r>
        <w:rPr>
          <w:rFonts w:hint="eastAsia" w:ascii="黑体" w:hAnsi="黑体" w:eastAsia="黑体" w:cs="黑体"/>
          <w:sz w:val="32"/>
          <w:szCs w:val="32"/>
          <w:lang w:val="en-US" w:eastAsia="zh-CN"/>
        </w:rPr>
        <w:t>三、扶持方式</w:t>
      </w:r>
      <w:bookmarkEnd w:id="4"/>
    </w:p>
    <w:p>
      <w:pPr>
        <w:keepNext w:val="0"/>
        <w:keepLines w:val="0"/>
        <w:pageBreakBefore w:val="0"/>
        <w:widowControl w:val="0"/>
        <w:kinsoku/>
        <w:wordWrap/>
        <w:overflowPunct/>
        <w:topLinePunct w:val="0"/>
        <w:autoSpaceDE/>
        <w:autoSpaceDN/>
        <w:bidi w:val="0"/>
        <w:adjustRightInd/>
        <w:snapToGrid/>
        <w:spacing w:line="574" w:lineRule="exact"/>
        <w:ind w:left="0" w:leftChars="0" w:right="0" w:rightChars="0" w:firstLine="596" w:firstLineChars="200"/>
        <w:jc w:val="both"/>
        <w:textAlignment w:val="auto"/>
        <w:outlineLvl w:val="9"/>
        <w:rPr>
          <w:rFonts w:hint="eastAsia" w:ascii="仿宋_GB2312" w:hAnsi="仿宋_GB2312" w:eastAsia="仿宋_GB2312" w:cs="仿宋_GB2312"/>
          <w:color w:val="auto"/>
          <w:spacing w:val="-11"/>
          <w:kern w:val="32"/>
          <w:sz w:val="32"/>
          <w:szCs w:val="32"/>
          <w:highlight w:val="none"/>
          <w:lang w:val="en-US" w:eastAsia="zh-CN"/>
        </w:rPr>
      </w:pPr>
      <w:r>
        <w:rPr>
          <w:rFonts w:hint="eastAsia" w:ascii="仿宋_GB2312" w:hAnsi="仿宋_GB2312" w:eastAsia="仿宋_GB2312" w:cs="仿宋_GB2312"/>
          <w:color w:val="auto"/>
          <w:spacing w:val="-11"/>
          <w:kern w:val="32"/>
          <w:sz w:val="32"/>
          <w:szCs w:val="32"/>
          <w:highlight w:val="none"/>
          <w:lang w:val="en-US" w:eastAsia="zh-CN"/>
        </w:rPr>
        <w:t>（一）专项</w:t>
      </w:r>
      <w:r>
        <w:rPr>
          <w:rFonts w:hint="eastAsia" w:ascii="仿宋_GB2312" w:hAnsi="仿宋_GB2312" w:eastAsia="仿宋_GB2312" w:cs="仿宋_GB2312"/>
          <w:color w:val="auto"/>
          <w:spacing w:val="-11"/>
          <w:kern w:val="32"/>
          <w:sz w:val="32"/>
          <w:szCs w:val="32"/>
          <w:highlight w:val="none"/>
          <w:lang w:eastAsia="zh-CN"/>
        </w:rPr>
        <w:t>资金</w:t>
      </w:r>
      <w:r>
        <w:rPr>
          <w:rFonts w:hint="eastAsia" w:ascii="仿宋_GB2312" w:hAnsi="仿宋_GB2312" w:eastAsia="仿宋_GB2312" w:cs="仿宋_GB2312"/>
          <w:color w:val="auto"/>
          <w:spacing w:val="-11"/>
          <w:kern w:val="32"/>
          <w:sz w:val="32"/>
          <w:szCs w:val="32"/>
          <w:highlight w:val="none"/>
        </w:rPr>
        <w:t>采取项目补贴、</w:t>
      </w:r>
      <w:r>
        <w:rPr>
          <w:rFonts w:hint="eastAsia" w:ascii="仿宋_GB2312" w:hAnsi="仿宋_GB2312" w:eastAsia="仿宋_GB2312" w:cs="仿宋_GB2312"/>
          <w:color w:val="auto"/>
          <w:spacing w:val="-11"/>
          <w:kern w:val="32"/>
          <w:sz w:val="32"/>
          <w:szCs w:val="32"/>
          <w:highlight w:val="none"/>
          <w:lang w:eastAsia="zh-CN"/>
        </w:rPr>
        <w:t>奖补两</w:t>
      </w:r>
      <w:r>
        <w:rPr>
          <w:rFonts w:hint="eastAsia" w:ascii="仿宋_GB2312" w:hAnsi="仿宋_GB2312" w:eastAsia="仿宋_GB2312" w:cs="仿宋_GB2312"/>
          <w:color w:val="auto"/>
          <w:spacing w:val="-11"/>
          <w:kern w:val="32"/>
          <w:sz w:val="32"/>
          <w:szCs w:val="32"/>
          <w:highlight w:val="none"/>
        </w:rPr>
        <w:t>种扶持方式</w:t>
      </w:r>
      <w:r>
        <w:rPr>
          <w:rFonts w:hint="eastAsia" w:ascii="仿宋_GB2312" w:hAnsi="仿宋_GB2312" w:eastAsia="仿宋_GB2312" w:cs="仿宋_GB2312"/>
          <w:color w:val="auto"/>
          <w:spacing w:val="-11"/>
          <w:kern w:val="32"/>
          <w:sz w:val="32"/>
          <w:szCs w:val="32"/>
          <w:highlight w:val="none"/>
          <w:lang w:eastAsia="zh-CN"/>
        </w:rPr>
        <w:t>。</w:t>
      </w:r>
    </w:p>
    <w:p>
      <w:pPr>
        <w:keepNext w:val="0"/>
        <w:keepLines w:val="0"/>
        <w:pageBreakBefore w:val="0"/>
        <w:widowControl w:val="0"/>
        <w:kinsoku/>
        <w:wordWrap w:val="0"/>
        <w:overflowPunct w:val="0"/>
        <w:topLinePunct w:val="0"/>
        <w:autoSpaceDE/>
        <w:autoSpaceDN/>
        <w:bidi w:val="0"/>
        <w:adjustRightInd/>
        <w:snapToGrid/>
        <w:spacing w:line="574" w:lineRule="exact"/>
        <w:ind w:left="0" w:leftChars="0" w:right="0" w:rightChars="0" w:firstLine="596" w:firstLineChars="200"/>
        <w:jc w:val="both"/>
        <w:textAlignment w:val="auto"/>
        <w:outlineLvl w:val="9"/>
        <w:rPr>
          <w:rFonts w:hint="eastAsia" w:ascii="仿宋_GB2312" w:hAnsi="仿宋_GB2312" w:eastAsia="仿宋_GB2312" w:cs="仿宋_GB2312"/>
          <w:color w:val="auto"/>
          <w:spacing w:val="-11"/>
          <w:kern w:val="32"/>
          <w:sz w:val="32"/>
          <w:szCs w:val="32"/>
          <w:highlight w:val="none"/>
          <w:lang w:eastAsia="zh-CN"/>
        </w:rPr>
      </w:pPr>
      <w:r>
        <w:rPr>
          <w:rFonts w:hint="eastAsia" w:ascii="仿宋_GB2312" w:hAnsi="仿宋_GB2312" w:eastAsia="仿宋_GB2312" w:cs="仿宋_GB2312"/>
          <w:color w:val="auto"/>
          <w:spacing w:val="-11"/>
          <w:kern w:val="32"/>
          <w:sz w:val="32"/>
          <w:szCs w:val="32"/>
          <w:highlight w:val="none"/>
          <w:lang w:eastAsia="zh-CN"/>
        </w:rPr>
        <w:t>（二）同一年度、同一企业只能在扶持方式中选择其中一项进行申请，不得同时申报多项。</w:t>
      </w:r>
    </w:p>
    <w:p>
      <w:pPr>
        <w:keepNext w:val="0"/>
        <w:keepLines w:val="0"/>
        <w:pageBreakBefore w:val="0"/>
        <w:widowControl w:val="0"/>
        <w:numPr>
          <w:ilvl w:val="0"/>
          <w:numId w:val="0"/>
        </w:numPr>
        <w:kinsoku/>
        <w:wordWrap w:val="0"/>
        <w:overflowPunct w:val="0"/>
        <w:topLinePunct w:val="0"/>
        <w:autoSpaceDE/>
        <w:autoSpaceDN/>
        <w:bidi w:val="0"/>
        <w:adjustRightInd/>
        <w:snapToGrid/>
        <w:spacing w:line="574" w:lineRule="exact"/>
        <w:ind w:left="0" w:leftChars="0" w:right="0" w:rightChars="0" w:firstLine="596" w:firstLineChars="200"/>
        <w:jc w:val="both"/>
        <w:textAlignment w:val="auto"/>
        <w:outlineLvl w:val="9"/>
        <w:rPr>
          <w:rFonts w:hint="eastAsia" w:ascii="仿宋_GB2312" w:hAnsi="仿宋_GB2312" w:eastAsia="仿宋_GB2312" w:cs="仿宋_GB2312"/>
          <w:color w:val="auto"/>
          <w:spacing w:val="-11"/>
          <w:kern w:val="32"/>
          <w:sz w:val="32"/>
          <w:szCs w:val="32"/>
          <w:highlight w:val="none"/>
          <w:lang w:eastAsia="zh-CN"/>
        </w:rPr>
      </w:pPr>
      <w:r>
        <w:rPr>
          <w:rFonts w:hint="eastAsia" w:ascii="仿宋_GB2312" w:hAnsi="仿宋_GB2312" w:eastAsia="仿宋_GB2312" w:cs="仿宋_GB2312"/>
          <w:color w:val="auto"/>
          <w:spacing w:val="-11"/>
          <w:kern w:val="32"/>
          <w:sz w:val="32"/>
          <w:szCs w:val="32"/>
          <w:highlight w:val="none"/>
          <w:lang w:eastAsia="zh-CN"/>
        </w:rPr>
        <w:t>（三）一个项目原则上只能申请一项市级专项资金，不得以同一项目重复申报或多头申报市级专项资金；若同一项目需申报多项市级专项资金或需同时申报市和省以上专项资金，必须提前告知并提供相关说明材料。</w:t>
      </w:r>
    </w:p>
    <w:p>
      <w:pPr>
        <w:pStyle w:val="2"/>
        <w:numPr>
          <w:ilvl w:val="0"/>
          <w:numId w:val="2"/>
        </w:numPr>
        <w:ind w:left="0" w:leftChars="0" w:firstLine="640" w:firstLineChars="200"/>
        <w:rPr>
          <w:rFonts w:hint="eastAsia" w:ascii="黑体" w:hAnsi="黑体" w:eastAsia="黑体" w:cs="黑体"/>
          <w:color w:val="000000"/>
          <w:sz w:val="32"/>
          <w:szCs w:val="32"/>
          <w:highlight w:val="none"/>
          <w:lang w:val="en-US" w:eastAsia="zh-CN"/>
        </w:rPr>
      </w:pPr>
      <w:r>
        <w:rPr>
          <w:rFonts w:hint="eastAsia" w:ascii="黑体" w:hAnsi="黑体" w:eastAsia="黑体" w:cs="黑体"/>
          <w:color w:val="000000"/>
          <w:sz w:val="32"/>
          <w:szCs w:val="32"/>
          <w:highlight w:val="none"/>
          <w:lang w:val="en-US" w:eastAsia="zh-CN"/>
        </w:rPr>
        <w:t>扶持重点</w:t>
      </w:r>
    </w:p>
    <w:p>
      <w:pPr>
        <w:keepNext w:val="0"/>
        <w:keepLines w:val="0"/>
        <w:pageBreakBefore w:val="0"/>
        <w:widowControl w:val="0"/>
        <w:kinsoku/>
        <w:wordWrap w:val="0"/>
        <w:overflowPunct w:val="0"/>
        <w:topLinePunct/>
        <w:autoSpaceDE/>
        <w:autoSpaceDN/>
        <w:bidi w:val="0"/>
        <w:adjustRightInd/>
        <w:snapToGrid/>
        <w:spacing w:line="574" w:lineRule="exact"/>
        <w:ind w:left="0" w:leftChars="0" w:right="0" w:rightChars="0" w:firstLine="640" w:firstLineChars="200"/>
        <w:jc w:val="both"/>
        <w:textAlignment w:val="auto"/>
        <w:outlineLvl w:val="9"/>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（一）支持文创产业公共服务平台建设，为行业发展提供信息服务、技术研发、展示交易、知识产权、投融资、人才共享与交流等服务；</w:t>
      </w:r>
    </w:p>
    <w:p>
      <w:pPr>
        <w:keepNext w:val="0"/>
        <w:keepLines w:val="0"/>
        <w:pageBreakBefore w:val="0"/>
        <w:widowControl w:val="0"/>
        <w:kinsoku/>
        <w:wordWrap w:val="0"/>
        <w:overflowPunct w:val="0"/>
        <w:topLinePunct/>
        <w:autoSpaceDE/>
        <w:autoSpaceDN/>
        <w:bidi w:val="0"/>
        <w:adjustRightInd/>
        <w:snapToGrid/>
        <w:spacing w:line="574" w:lineRule="exact"/>
        <w:ind w:left="0" w:leftChars="0" w:right="0" w:rightChars="0" w:firstLine="640" w:firstLineChars="200"/>
        <w:jc w:val="both"/>
        <w:textAlignment w:val="auto"/>
        <w:outlineLvl w:val="9"/>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（二）支持文化创意载体建设，鼓励市场主体合作利用工业厂房、仓储用房、传统商业街、文化旅游场所（场馆）等产证合法的存量物业，规划改建成为具有演示交流、产品销售功能的文化创意空间；</w:t>
      </w:r>
    </w:p>
    <w:p>
      <w:pPr>
        <w:keepNext w:val="0"/>
        <w:keepLines w:val="0"/>
        <w:pageBreakBefore w:val="0"/>
        <w:widowControl w:val="0"/>
        <w:kinsoku/>
        <w:wordWrap w:val="0"/>
        <w:overflowPunct w:val="0"/>
        <w:topLinePunct/>
        <w:autoSpaceDE/>
        <w:autoSpaceDN/>
        <w:bidi w:val="0"/>
        <w:adjustRightInd/>
        <w:snapToGrid/>
        <w:spacing w:line="574" w:lineRule="exact"/>
        <w:ind w:left="0" w:leftChars="0" w:right="0" w:rightChars="0" w:firstLine="640" w:firstLineChars="200"/>
        <w:jc w:val="both"/>
        <w:textAlignment w:val="auto"/>
        <w:outlineLvl w:val="9"/>
        <w:rPr>
          <w:rFonts w:hint="eastAsia" w:ascii="黑体" w:hAnsi="黑体" w:eastAsia="黑体" w:cs="黑体"/>
          <w:color w:val="000000"/>
          <w:sz w:val="32"/>
          <w:szCs w:val="32"/>
          <w:highlight w:val="none"/>
          <w:lang w:val="en-US" w:eastAsia="zh-CN"/>
        </w:rPr>
      </w:pPr>
      <w:r>
        <w:rPr>
          <w:rFonts w:hint="eastAsia" w:ascii="仿宋_GB2312" w:eastAsia="仿宋_GB2312"/>
          <w:color w:val="auto"/>
          <w:sz w:val="32"/>
          <w:szCs w:val="32"/>
          <w:highlight w:val="none"/>
          <w:lang w:val="en-US" w:eastAsia="zh-CN"/>
        </w:rPr>
        <w:t>（三）支持开发兼具艺术性和实用性，展示中山非遗、特色旅游等文化内涵的文创产品及旅游特色商品，激发创意创新，促进文创产品市场转化。</w:t>
      </w:r>
    </w:p>
    <w:p>
      <w:pPr>
        <w:keepNext w:val="0"/>
        <w:keepLines w:val="0"/>
        <w:pageBreakBefore w:val="0"/>
        <w:numPr>
          <w:ilvl w:val="0"/>
          <w:numId w:val="0"/>
        </w:numPr>
        <w:kinsoku/>
        <w:topLinePunct w:val="0"/>
        <w:autoSpaceDE/>
        <w:autoSpaceDN/>
        <w:bidi w:val="0"/>
        <w:adjustRightInd/>
        <w:snapToGrid/>
        <w:spacing w:line="574" w:lineRule="exact"/>
        <w:ind w:left="0" w:leftChars="0" w:right="0" w:rightChars="0" w:firstLine="640" w:firstLineChars="200"/>
        <w:textAlignment w:val="auto"/>
        <w:outlineLvl w:val="9"/>
        <w:rPr>
          <w:rFonts w:hint="eastAsia" w:ascii="黑体" w:hAnsi="黑体" w:eastAsia="黑体" w:cs="黑体"/>
          <w:sz w:val="32"/>
          <w:szCs w:val="32"/>
          <w:lang w:val="en-US" w:eastAsia="zh-CN"/>
        </w:rPr>
      </w:pPr>
      <w:bookmarkStart w:id="5" w:name="_Toc9402_WPSOffice_Level2"/>
      <w:r>
        <w:rPr>
          <w:rFonts w:hint="eastAsia" w:ascii="黑体" w:hAnsi="黑体" w:eastAsia="黑体" w:cs="黑体"/>
          <w:sz w:val="32"/>
          <w:szCs w:val="32"/>
          <w:lang w:val="en-US" w:eastAsia="zh-CN"/>
        </w:rPr>
        <w:t>五、</w:t>
      </w:r>
      <w:bookmarkEnd w:id="5"/>
      <w:r>
        <w:rPr>
          <w:rFonts w:hint="eastAsia" w:ascii="黑体" w:hAnsi="黑体" w:eastAsia="黑体" w:cs="黑体"/>
          <w:sz w:val="32"/>
          <w:szCs w:val="32"/>
          <w:lang w:val="en-US" w:eastAsia="zh-CN"/>
        </w:rPr>
        <w:t>扶持范围和标准</w:t>
      </w:r>
    </w:p>
    <w:p>
      <w:pPr>
        <w:keepNext w:val="0"/>
        <w:keepLines w:val="0"/>
        <w:pageBreakBefore w:val="0"/>
        <w:widowControl w:val="0"/>
        <w:numPr>
          <w:ilvl w:val="0"/>
          <w:numId w:val="3"/>
        </w:numPr>
        <w:kinsoku/>
        <w:wordWrap w:val="0"/>
        <w:overflowPunct w:val="0"/>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color w:val="auto"/>
          <w:sz w:val="32"/>
          <w:szCs w:val="32"/>
          <w:lang w:val="en-US" w:eastAsia="zh-CN"/>
        </w:rPr>
      </w:pPr>
      <w:r>
        <w:rPr>
          <w:rFonts w:hint="eastAsia" w:ascii="Times New Roman" w:hAnsi="Times New Roman" w:eastAsia="仿宋_GB2312" w:cs="Times New Roman"/>
          <w:color w:val="auto"/>
          <w:kern w:val="2"/>
          <w:sz w:val="32"/>
          <w:szCs w:val="32"/>
          <w:lang w:val="en-US" w:eastAsia="zh-CN" w:bidi="ar-SA"/>
        </w:rPr>
        <w:t>对投资建成的</w:t>
      </w:r>
      <w:r>
        <w:rPr>
          <w:rFonts w:hint="eastAsia" w:ascii="Times New Roman" w:hAnsi="Times New Roman" w:eastAsia="仿宋_GB2312" w:cs="Times New Roman"/>
          <w:color w:val="auto"/>
          <w:kern w:val="2"/>
          <w:sz w:val="32"/>
          <w:szCs w:val="32"/>
          <w:u w:val="none"/>
          <w:lang w:val="en-US" w:eastAsia="zh-CN" w:bidi="ar-SA"/>
        </w:rPr>
        <w:t>公共服务</w:t>
      </w:r>
      <w:r>
        <w:rPr>
          <w:rFonts w:hint="eastAsia" w:ascii="Times New Roman" w:hAnsi="Times New Roman" w:eastAsia="仿宋_GB2312" w:cs="Times New Roman"/>
          <w:color w:val="auto"/>
          <w:kern w:val="2"/>
          <w:sz w:val="32"/>
          <w:szCs w:val="32"/>
          <w:lang w:val="en-US" w:eastAsia="zh-CN" w:bidi="ar-SA"/>
        </w:rPr>
        <w:t>平台，产生明显社会效益和经济效益的，拉动产业发展的，按平台实际</w:t>
      </w:r>
      <w:r>
        <w:rPr>
          <w:rFonts w:hint="default" w:ascii="Times New Roman" w:hAnsi="Times New Roman" w:eastAsia="仿宋_GB2312" w:cs="Times New Roman"/>
          <w:color w:val="auto"/>
          <w:kern w:val="2"/>
          <w:sz w:val="32"/>
          <w:szCs w:val="32"/>
          <w:lang w:val="en-US" w:eastAsia="zh-CN" w:bidi="ar-SA"/>
        </w:rPr>
        <w:t>建设费用的30%</w:t>
      </w:r>
      <w:r>
        <w:rPr>
          <w:rFonts w:hint="eastAsia" w:ascii="Times New Roman" w:hAnsi="Times New Roman" w:eastAsia="仿宋_GB2312" w:cs="Times New Roman"/>
          <w:color w:val="auto"/>
          <w:kern w:val="2"/>
          <w:sz w:val="32"/>
          <w:szCs w:val="32"/>
          <w:lang w:val="en-US" w:eastAsia="zh-CN" w:bidi="ar-SA"/>
        </w:rPr>
        <w:t>，</w:t>
      </w:r>
      <w:r>
        <w:rPr>
          <w:rFonts w:hint="default" w:ascii="Times New Roman" w:hAnsi="Times New Roman" w:eastAsia="仿宋_GB2312" w:cs="Times New Roman"/>
          <w:color w:val="auto"/>
          <w:kern w:val="2"/>
          <w:sz w:val="32"/>
          <w:szCs w:val="32"/>
          <w:lang w:val="en-US" w:eastAsia="zh-CN" w:bidi="ar-SA"/>
        </w:rPr>
        <w:t>给予最高</w:t>
      </w:r>
      <w:r>
        <w:rPr>
          <w:rFonts w:hint="eastAsia" w:ascii="Times New Roman" w:hAnsi="Times New Roman" w:eastAsia="仿宋_GB2312" w:cs="Times New Roman"/>
          <w:color w:val="auto"/>
          <w:kern w:val="2"/>
          <w:sz w:val="32"/>
          <w:szCs w:val="32"/>
          <w:lang w:val="en-US" w:eastAsia="zh-CN" w:bidi="ar-SA"/>
        </w:rPr>
        <w:t>不超过50万元一次性补贴。</w:t>
      </w:r>
      <w:r>
        <w:rPr>
          <w:rFonts w:hint="eastAsia" w:ascii="Times New Roman" w:hAnsi="Times New Roman" w:eastAsia="仿宋_GB2312" w:cs="Times New Roman"/>
          <w:b/>
          <w:bCs/>
          <w:color w:val="auto"/>
          <w:kern w:val="2"/>
          <w:sz w:val="32"/>
          <w:szCs w:val="32"/>
          <w:lang w:val="en-US" w:eastAsia="zh-CN" w:bidi="ar-SA"/>
        </w:rPr>
        <w:t>平台</w:t>
      </w:r>
      <w:r>
        <w:rPr>
          <w:rFonts w:hint="eastAsia" w:ascii="仿宋_GB2312" w:hAnsi="仿宋_GB2312" w:eastAsia="仿宋_GB2312" w:cs="仿宋_GB2312"/>
          <w:b/>
          <w:bCs/>
          <w:i w:val="0"/>
          <w:caps w:val="0"/>
          <w:color w:val="auto"/>
          <w:spacing w:val="0"/>
          <w:kern w:val="0"/>
          <w:sz w:val="32"/>
          <w:szCs w:val="32"/>
          <w:lang w:val="en-US" w:eastAsia="zh-CN" w:bidi="ar"/>
        </w:rPr>
        <w:t>提供信息服务、</w:t>
      </w:r>
      <w:r>
        <w:rPr>
          <w:rFonts w:hint="default" w:ascii="Times New Roman" w:hAnsi="Times New Roman" w:eastAsia="仿宋_GB2312" w:cs="Times New Roman"/>
          <w:b/>
          <w:bCs/>
          <w:sz w:val="32"/>
          <w:szCs w:val="32"/>
          <w:lang w:val="en-US" w:eastAsia="zh-CN"/>
        </w:rPr>
        <w:t>产品展示、授权交易、创意</w:t>
      </w:r>
      <w:r>
        <w:rPr>
          <w:rFonts w:hint="eastAsia" w:ascii="Times New Roman" w:hAnsi="Times New Roman" w:eastAsia="仿宋_GB2312" w:cs="Times New Roman"/>
          <w:b/>
          <w:bCs/>
          <w:sz w:val="32"/>
          <w:szCs w:val="32"/>
          <w:lang w:val="en-US" w:eastAsia="zh-CN"/>
        </w:rPr>
        <w:t>设计、投融资、</w:t>
      </w:r>
      <w:r>
        <w:rPr>
          <w:rFonts w:hint="default" w:ascii="Times New Roman" w:hAnsi="Times New Roman" w:eastAsia="仿宋_GB2312" w:cs="Times New Roman"/>
          <w:b/>
          <w:bCs/>
          <w:sz w:val="32"/>
          <w:szCs w:val="32"/>
          <w:lang w:val="en-US" w:eastAsia="zh-CN"/>
        </w:rPr>
        <w:t>技术研发共享</w:t>
      </w:r>
      <w:r>
        <w:rPr>
          <w:rFonts w:hint="eastAsia" w:ascii="Times New Roman" w:hAnsi="Times New Roman" w:eastAsia="仿宋_GB2312" w:cs="Times New Roman"/>
          <w:b/>
          <w:bCs/>
          <w:sz w:val="32"/>
          <w:szCs w:val="32"/>
          <w:lang w:val="en-US" w:eastAsia="zh-CN"/>
        </w:rPr>
        <w:t>、人才培训交流等</w:t>
      </w:r>
      <w:r>
        <w:rPr>
          <w:rFonts w:hint="default" w:ascii="Times New Roman" w:hAnsi="Times New Roman" w:eastAsia="仿宋_GB2312" w:cs="Times New Roman"/>
          <w:b/>
          <w:bCs/>
          <w:sz w:val="32"/>
          <w:szCs w:val="32"/>
          <w:lang w:val="en-US" w:eastAsia="zh-CN"/>
        </w:rPr>
        <w:t>功能</w:t>
      </w:r>
      <w:r>
        <w:rPr>
          <w:rFonts w:hint="eastAsia" w:ascii="Times New Roman" w:hAnsi="Times New Roman" w:eastAsia="仿宋_GB2312" w:cs="Times New Roman"/>
          <w:b/>
          <w:bCs/>
          <w:sz w:val="32"/>
          <w:szCs w:val="32"/>
          <w:lang w:val="en-US" w:eastAsia="zh-CN"/>
        </w:rPr>
        <w:t>，2023年1月1日以后建成运营，并取得市级有关行政部门认定。</w:t>
      </w:r>
    </w:p>
    <w:p>
      <w:pPr>
        <w:keepNext w:val="0"/>
        <w:keepLines w:val="0"/>
        <w:pageBreakBefore w:val="0"/>
        <w:widowControl w:val="0"/>
        <w:numPr>
          <w:ilvl w:val="0"/>
          <w:numId w:val="0"/>
        </w:numPr>
        <w:kinsoku/>
        <w:wordWrap w:val="0"/>
        <w:overflowPunct w:val="0"/>
        <w:topLinePunct w:val="0"/>
        <w:autoSpaceDE/>
        <w:autoSpaceDN/>
        <w:bidi w:val="0"/>
        <w:adjustRightInd/>
        <w:snapToGrid/>
        <w:spacing w:line="240" w:lineRule="auto"/>
        <w:ind w:right="0" w:rightChars="0" w:firstLine="640" w:firstLineChars="200"/>
        <w:jc w:val="both"/>
        <w:textAlignment w:val="auto"/>
        <w:outlineLvl w:val="9"/>
        <w:rPr>
          <w:rFonts w:hint="default"/>
          <w:b/>
          <w:bCs/>
          <w:lang w:val="en-US" w:eastAsia="zh-CN"/>
        </w:rPr>
      </w:pPr>
      <w:r>
        <w:rPr>
          <w:rFonts w:hint="eastAsia" w:ascii="仿宋_GB2312" w:hAnsi="仿宋_GB2312" w:eastAsia="仿宋_GB2312" w:cs="仿宋_GB2312"/>
          <w:color w:val="000000"/>
          <w:sz w:val="32"/>
          <w:szCs w:val="32"/>
          <w:lang w:val="en-US" w:eastAsia="zh-CN"/>
        </w:rPr>
        <w:t>（二）</w:t>
      </w:r>
      <w:r>
        <w:rPr>
          <w:rFonts w:hint="eastAsia" w:ascii="Times New Roman" w:hAnsi="Times New Roman" w:eastAsia="仿宋_GB2312" w:cs="Times New Roman"/>
          <w:color w:val="auto"/>
          <w:sz w:val="32"/>
          <w:szCs w:val="32"/>
          <w:u w:val="none"/>
          <w:lang w:eastAsia="zh-CN"/>
        </w:rPr>
        <w:t>对建成的</w:t>
      </w:r>
      <w:r>
        <w:rPr>
          <w:rFonts w:hint="eastAsia" w:ascii="仿宋_GB2312" w:hAnsi="仿宋_GB2312" w:eastAsia="仿宋_GB2312" w:cs="仿宋_GB2312"/>
          <w:color w:val="000000"/>
          <w:sz w:val="32"/>
          <w:szCs w:val="32"/>
          <w:lang w:eastAsia="zh-CN"/>
        </w:rPr>
        <w:t>文化创意载体</w:t>
      </w:r>
      <w:r>
        <w:rPr>
          <w:rFonts w:hint="eastAsia" w:ascii="Times New Roman" w:hAnsi="Times New Roman" w:eastAsia="仿宋_GB2312" w:cs="Times New Roman"/>
          <w:i w:val="0"/>
          <w:iCs w:val="0"/>
          <w:caps w:val="0"/>
          <w:color w:val="auto"/>
          <w:spacing w:val="0"/>
          <w:kern w:val="2"/>
          <w:sz w:val="32"/>
          <w:szCs w:val="32"/>
          <w:shd w:val="clear" w:color="auto" w:fill="auto"/>
          <w:lang w:eastAsia="zh-CN" w:bidi="ar-SA"/>
        </w:rPr>
        <w:t>，</w:t>
      </w:r>
      <w:r>
        <w:rPr>
          <w:rFonts w:hint="eastAsia" w:ascii="Times New Roman" w:hAnsi="Times New Roman" w:eastAsia="仿宋_GB2312" w:cs="Times New Roman"/>
          <w:color w:val="auto"/>
          <w:sz w:val="32"/>
          <w:szCs w:val="32"/>
          <w:lang w:eastAsia="zh-CN"/>
        </w:rPr>
        <w:t>根据项目投入建设、规模、营运，市场效益等情况，</w:t>
      </w:r>
      <w:r>
        <w:rPr>
          <w:rFonts w:hint="eastAsia" w:ascii="Times New Roman" w:hAnsi="Times New Roman" w:eastAsia="仿宋_GB2312" w:cs="Times New Roman"/>
          <w:color w:val="auto"/>
          <w:sz w:val="32"/>
          <w:szCs w:val="32"/>
        </w:rPr>
        <w:t>按项目</w:t>
      </w:r>
      <w:r>
        <w:rPr>
          <w:rFonts w:hint="eastAsia" w:ascii="Times New Roman" w:hAnsi="Times New Roman" w:eastAsia="仿宋_GB2312" w:cs="Times New Roman"/>
          <w:color w:val="auto"/>
          <w:sz w:val="32"/>
          <w:szCs w:val="32"/>
          <w:lang w:eastAsia="zh-CN"/>
        </w:rPr>
        <w:t>实际建设费用</w:t>
      </w:r>
      <w:r>
        <w:rPr>
          <w:rFonts w:hint="eastAsia" w:ascii="Times New Roman" w:hAnsi="Times New Roman" w:eastAsia="仿宋_GB2312" w:cs="Times New Roman"/>
          <w:color w:val="auto"/>
          <w:sz w:val="32"/>
          <w:szCs w:val="32"/>
        </w:rPr>
        <w:t>的</w:t>
      </w:r>
      <w:r>
        <w:rPr>
          <w:rFonts w:hint="eastAsia" w:ascii="Times New Roman" w:hAnsi="Times New Roman" w:eastAsia="仿宋_GB2312" w:cs="Times New Roman"/>
          <w:color w:val="auto"/>
          <w:sz w:val="32"/>
          <w:szCs w:val="32"/>
          <w:lang w:eastAsia="zh-CN"/>
        </w:rPr>
        <w:t>1</w:t>
      </w:r>
      <w:r>
        <w:rPr>
          <w:rFonts w:hint="eastAsia" w:ascii="Times New Roman" w:hAnsi="Times New Roman" w:eastAsia="仿宋_GB2312" w:cs="Times New Roman"/>
          <w:color w:val="auto"/>
          <w:sz w:val="32"/>
          <w:szCs w:val="32"/>
        </w:rPr>
        <w:t>0%</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rPr>
        <w:t>给予最高</w:t>
      </w:r>
      <w:r>
        <w:rPr>
          <w:rFonts w:hint="eastAsia" w:ascii="Times New Roman" w:hAnsi="Times New Roman" w:eastAsia="仿宋_GB2312" w:cs="Times New Roman"/>
          <w:color w:val="auto"/>
          <w:sz w:val="32"/>
          <w:szCs w:val="32"/>
          <w:lang w:val="en-US" w:eastAsia="zh-CN"/>
        </w:rPr>
        <w:t>50</w:t>
      </w:r>
      <w:r>
        <w:rPr>
          <w:rFonts w:hint="eastAsia" w:ascii="Times New Roman" w:hAnsi="Times New Roman" w:eastAsia="仿宋_GB2312" w:cs="Times New Roman"/>
          <w:color w:val="auto"/>
          <w:sz w:val="32"/>
          <w:szCs w:val="32"/>
        </w:rPr>
        <w:t>万元</w:t>
      </w:r>
      <w:r>
        <w:rPr>
          <w:rFonts w:hint="eastAsia" w:ascii="Times New Roman" w:hAnsi="Times New Roman" w:eastAsia="仿宋_GB2312" w:cs="Times New Roman"/>
          <w:color w:val="auto"/>
          <w:sz w:val="32"/>
          <w:szCs w:val="32"/>
          <w:lang w:eastAsia="zh-CN"/>
        </w:rPr>
        <w:t>的补贴。</w:t>
      </w:r>
      <w:r>
        <w:rPr>
          <w:rFonts w:hint="eastAsia" w:ascii="Times New Roman" w:hAnsi="Times New Roman" w:eastAsia="仿宋_GB2312" w:cs="Times New Roman"/>
          <w:b/>
          <w:bCs/>
          <w:color w:val="auto"/>
          <w:sz w:val="32"/>
          <w:szCs w:val="32"/>
          <w:lang w:eastAsia="zh-CN"/>
        </w:rPr>
        <w:t>载体为</w:t>
      </w:r>
      <w:r>
        <w:rPr>
          <w:rFonts w:hint="eastAsia" w:ascii="仿宋_GB2312" w:hAnsi="仿宋_GB2312" w:eastAsia="仿宋_GB2312" w:cs="仿宋_GB2312"/>
          <w:b/>
          <w:bCs/>
          <w:i w:val="0"/>
          <w:caps w:val="0"/>
          <w:color w:val="auto"/>
          <w:spacing w:val="0"/>
          <w:kern w:val="0"/>
          <w:sz w:val="32"/>
          <w:szCs w:val="32"/>
          <w:lang w:val="en-US" w:eastAsia="zh-CN" w:bidi="ar"/>
        </w:rPr>
        <w:t>具备文创产品展示交易、文创设计与交流、文化艺术活动创作展演等功能的文化创意空间，</w:t>
      </w:r>
      <w:r>
        <w:rPr>
          <w:rFonts w:hint="eastAsia" w:ascii="Times New Roman" w:hAnsi="Times New Roman" w:eastAsia="仿宋_GB2312" w:cs="Times New Roman"/>
          <w:b/>
          <w:bCs/>
          <w:sz w:val="32"/>
          <w:szCs w:val="32"/>
          <w:lang w:val="en-US" w:eastAsia="zh-CN"/>
        </w:rPr>
        <w:t>2023年1月1日以后建成运营，并取得市级有关行政部门认定。</w:t>
      </w:r>
    </w:p>
    <w:p>
      <w:pPr>
        <w:keepNext w:val="0"/>
        <w:keepLines w:val="0"/>
        <w:pageBreakBefore w:val="0"/>
        <w:kinsoku/>
        <w:wordWrap/>
        <w:overflowPunct/>
        <w:topLinePunct w:val="0"/>
        <w:autoSpaceDE/>
        <w:autoSpaceDN/>
        <w:bidi w:val="0"/>
        <w:adjustRightInd w:val="0"/>
        <w:snapToGrid w:val="0"/>
        <w:spacing w:beforeLines="0" w:afterLines="0" w:line="560" w:lineRule="exact"/>
        <w:ind w:firstLine="640" w:firstLineChars="200"/>
        <w:textAlignment w:val="auto"/>
        <w:rPr>
          <w:rFonts w:hint="default" w:ascii="仿宋_GB2312" w:hAnsi="仿宋_GB2312" w:eastAsia="仿宋_GB2312" w:cs="仿宋_GB2312"/>
          <w:b w:val="0"/>
          <w:bCs/>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（三）</w:t>
      </w:r>
      <w:r>
        <w:rPr>
          <w:rFonts w:hint="eastAsia" w:ascii="仿宋_GB2312" w:hAnsi="仿宋_GB2312" w:eastAsia="仿宋_GB2312" w:cs="仿宋_GB2312"/>
          <w:color w:val="auto"/>
          <w:sz w:val="32"/>
          <w:szCs w:val="32"/>
          <w:lang w:val="en-US" w:eastAsia="zh-CN"/>
        </w:rPr>
        <w:t>对国家级、省级、市级非遗代表性传承人以法定代表人身份设立企业，开展生产经营活动的，按企业上年度地方经济贡献的</w:t>
      </w:r>
      <w:r>
        <w:rPr>
          <w:rFonts w:hint="eastAsia" w:ascii="Times New Roman" w:hAnsi="Times New Roman" w:eastAsia="仿宋_GB2312" w:cs="仿宋_GB2312"/>
          <w:color w:val="auto"/>
          <w:sz w:val="32"/>
          <w:szCs w:val="32"/>
          <w:lang w:val="en-US" w:eastAsia="zh-CN"/>
        </w:rPr>
        <w:t>10</w:t>
      </w:r>
      <w:r>
        <w:rPr>
          <w:rFonts w:hint="eastAsia" w:ascii="仿宋_GB2312" w:hAnsi="仿宋_GB2312" w:eastAsia="仿宋_GB2312" w:cs="仿宋_GB2312"/>
          <w:color w:val="auto"/>
          <w:sz w:val="32"/>
          <w:szCs w:val="32"/>
          <w:lang w:val="en-US" w:eastAsia="zh-CN"/>
        </w:rPr>
        <w:t>%，每年给予最高</w:t>
      </w:r>
      <w:r>
        <w:rPr>
          <w:rFonts w:hint="eastAsia" w:ascii="Times New Roman" w:hAnsi="Times New Roman" w:eastAsia="仿宋_GB2312" w:cs="仿宋_GB2312"/>
          <w:color w:val="auto"/>
          <w:sz w:val="32"/>
          <w:szCs w:val="32"/>
          <w:lang w:val="en-US" w:eastAsia="zh-CN"/>
        </w:rPr>
        <w:t>10</w:t>
      </w:r>
      <w:r>
        <w:rPr>
          <w:rFonts w:hint="eastAsia" w:ascii="仿宋_GB2312" w:hAnsi="仿宋_GB2312" w:eastAsia="仿宋_GB2312" w:cs="仿宋_GB2312"/>
          <w:color w:val="auto"/>
          <w:sz w:val="32"/>
          <w:szCs w:val="32"/>
          <w:lang w:val="en-US" w:eastAsia="zh-CN"/>
        </w:rPr>
        <w:t>万元奖补，同一企业累计奖补不超过</w:t>
      </w:r>
      <w:r>
        <w:rPr>
          <w:rFonts w:hint="eastAsia" w:ascii="Times New Roman" w:hAnsi="Times New Roman" w:eastAsia="仿宋_GB2312" w:cs="仿宋_GB2312"/>
          <w:color w:val="auto"/>
          <w:sz w:val="32"/>
          <w:szCs w:val="32"/>
          <w:lang w:val="en-US" w:eastAsia="zh-CN"/>
        </w:rPr>
        <w:t>30</w:t>
      </w:r>
      <w:r>
        <w:rPr>
          <w:rFonts w:hint="eastAsia" w:ascii="仿宋_GB2312" w:hAnsi="仿宋_GB2312" w:eastAsia="仿宋_GB2312" w:cs="仿宋_GB2312"/>
          <w:color w:val="auto"/>
          <w:sz w:val="32"/>
          <w:szCs w:val="32"/>
          <w:lang w:val="en-US" w:eastAsia="zh-CN"/>
        </w:rPr>
        <w:t>万元。</w:t>
      </w:r>
      <w:r>
        <w:rPr>
          <w:rFonts w:hint="eastAsia" w:ascii="仿宋_GB2312" w:hAnsi="仿宋_GB2312" w:eastAsia="仿宋_GB2312" w:cs="仿宋_GB2312"/>
          <w:b/>
          <w:bCs/>
          <w:color w:val="auto"/>
          <w:sz w:val="32"/>
          <w:szCs w:val="32"/>
          <w:lang w:val="en-US" w:eastAsia="zh-CN"/>
        </w:rPr>
        <w:t>企业注册登记时间须在</w:t>
      </w:r>
      <w:r>
        <w:rPr>
          <w:rFonts w:hint="eastAsia" w:ascii="Times New Roman" w:hAnsi="Times New Roman" w:eastAsia="仿宋_GB2312" w:cs="仿宋_GB2312"/>
          <w:b/>
          <w:bCs/>
          <w:color w:val="auto"/>
          <w:sz w:val="32"/>
          <w:szCs w:val="32"/>
          <w:lang w:val="en-US" w:eastAsia="zh-CN"/>
        </w:rPr>
        <w:t>2023</w:t>
      </w:r>
      <w:r>
        <w:rPr>
          <w:rFonts w:hint="eastAsia" w:ascii="仿宋_GB2312" w:hAnsi="仿宋_GB2312" w:eastAsia="仿宋_GB2312" w:cs="仿宋_GB2312"/>
          <w:b/>
          <w:bCs/>
          <w:color w:val="auto"/>
          <w:sz w:val="32"/>
          <w:szCs w:val="32"/>
          <w:lang w:val="en-US" w:eastAsia="zh-CN"/>
        </w:rPr>
        <w:t>年</w:t>
      </w:r>
      <w:r>
        <w:rPr>
          <w:rFonts w:hint="eastAsia" w:ascii="Times New Roman" w:hAnsi="Times New Roman" w:eastAsia="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lang w:val="en-US" w:eastAsia="zh-CN"/>
        </w:rPr>
        <w:t>月</w:t>
      </w:r>
      <w:r>
        <w:rPr>
          <w:rFonts w:hint="eastAsia" w:ascii="Times New Roman" w:hAnsi="Times New Roman" w:eastAsia="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lang w:val="en-US" w:eastAsia="zh-CN"/>
        </w:rPr>
        <w:t>日以后。</w:t>
      </w:r>
    </w:p>
    <w:p>
      <w:pPr>
        <w:keepNext w:val="0"/>
        <w:keepLines w:val="0"/>
        <w:pageBreakBefore w:val="0"/>
        <w:kinsoku/>
        <w:wordWrap/>
        <w:overflowPunct/>
        <w:topLinePunct w:val="0"/>
        <w:autoSpaceDE/>
        <w:autoSpaceDN/>
        <w:bidi w:val="0"/>
        <w:adjustRightInd w:val="0"/>
        <w:snapToGrid w:val="0"/>
        <w:spacing w:beforeLines="0" w:afterLines="0" w:line="560" w:lineRule="exact"/>
        <w:ind w:firstLine="640"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（四）</w:t>
      </w:r>
      <w:r>
        <w:rPr>
          <w:rFonts w:hint="eastAsia" w:ascii="仿宋_GB2312" w:hAnsi="仿宋_GB2312" w:eastAsia="仿宋_GB2312" w:cs="仿宋_GB2312"/>
          <w:color w:val="auto"/>
          <w:sz w:val="32"/>
          <w:szCs w:val="32"/>
          <w:lang w:val="en-US" w:eastAsia="zh-CN"/>
        </w:rPr>
        <w:t>对获得</w:t>
      </w:r>
      <w:r>
        <w:rPr>
          <w:rFonts w:hint="eastAsia" w:ascii="Times New Roman" w:hAnsi="Times New Roman" w:eastAsia="仿宋_GB2312" w:cs="仿宋_GB2312"/>
          <w:color w:val="auto"/>
          <w:sz w:val="32"/>
          <w:szCs w:val="32"/>
          <w:lang w:val="en-US" w:eastAsia="zh-CN"/>
        </w:rPr>
        <w:t>IF</w:t>
      </w:r>
      <w:r>
        <w:rPr>
          <w:rFonts w:hint="eastAsia" w:ascii="仿宋_GB2312" w:hAnsi="仿宋_GB2312" w:eastAsia="仿宋_GB2312" w:cs="仿宋_GB2312"/>
          <w:color w:val="auto"/>
          <w:sz w:val="32"/>
          <w:szCs w:val="32"/>
          <w:lang w:val="en-US" w:eastAsia="zh-CN"/>
        </w:rPr>
        <w:t>、红点、</w:t>
      </w:r>
      <w:r>
        <w:rPr>
          <w:rFonts w:hint="eastAsia" w:ascii="Times New Roman" w:hAnsi="Times New Roman" w:eastAsia="仿宋_GB2312" w:cs="仿宋_GB2312"/>
          <w:color w:val="auto"/>
          <w:sz w:val="32"/>
          <w:szCs w:val="32"/>
          <w:lang w:val="en-US" w:eastAsia="zh-CN"/>
        </w:rPr>
        <w:t>IDEA</w:t>
      </w:r>
      <w:r>
        <w:rPr>
          <w:rFonts w:hint="eastAsia" w:ascii="仿宋_GB2312" w:hAnsi="仿宋_GB2312" w:eastAsia="仿宋_GB2312" w:cs="仿宋_GB2312"/>
          <w:color w:val="auto"/>
          <w:sz w:val="32"/>
          <w:szCs w:val="32"/>
          <w:lang w:val="en-US" w:eastAsia="zh-CN"/>
        </w:rPr>
        <w:t>、红星、百花奖、百花杯、金凤凰、中艺杯、国匠杯等国内外设计比赛最高奖项的个人，以法定代表人身份设立企业，开展生产经营活动的，按企业上年度地方经济贡献的</w:t>
      </w:r>
      <w:r>
        <w:rPr>
          <w:rFonts w:hint="eastAsia" w:ascii="Times New Roman" w:hAnsi="Times New Roman" w:eastAsia="仿宋_GB2312" w:cs="仿宋_GB2312"/>
          <w:color w:val="auto"/>
          <w:sz w:val="32"/>
          <w:szCs w:val="32"/>
          <w:lang w:val="en-US" w:eastAsia="zh-CN"/>
        </w:rPr>
        <w:t>10</w:t>
      </w:r>
      <w:r>
        <w:rPr>
          <w:rFonts w:hint="eastAsia" w:ascii="仿宋_GB2312" w:hAnsi="仿宋_GB2312" w:eastAsia="仿宋_GB2312" w:cs="仿宋_GB2312"/>
          <w:color w:val="auto"/>
          <w:sz w:val="32"/>
          <w:szCs w:val="32"/>
          <w:lang w:val="en-US" w:eastAsia="zh-CN"/>
        </w:rPr>
        <w:t>%给予奖补，每年给予最高</w:t>
      </w:r>
      <w:r>
        <w:rPr>
          <w:rFonts w:hint="eastAsia" w:ascii="Times New Roman" w:hAnsi="Times New Roman" w:eastAsia="仿宋_GB2312" w:cs="仿宋_GB2312"/>
          <w:color w:val="auto"/>
          <w:sz w:val="32"/>
          <w:szCs w:val="32"/>
          <w:lang w:val="en-US" w:eastAsia="zh-CN"/>
        </w:rPr>
        <w:t>10</w:t>
      </w:r>
      <w:r>
        <w:rPr>
          <w:rFonts w:hint="eastAsia" w:ascii="仿宋_GB2312" w:hAnsi="仿宋_GB2312" w:eastAsia="仿宋_GB2312" w:cs="仿宋_GB2312"/>
          <w:color w:val="auto"/>
          <w:sz w:val="32"/>
          <w:szCs w:val="32"/>
          <w:lang w:val="en-US" w:eastAsia="zh-CN"/>
        </w:rPr>
        <w:t>万元奖补，同一企业累计奖补不超过</w:t>
      </w:r>
      <w:r>
        <w:rPr>
          <w:rFonts w:hint="eastAsia" w:ascii="Times New Roman" w:hAnsi="Times New Roman" w:eastAsia="仿宋_GB2312" w:cs="仿宋_GB2312"/>
          <w:color w:val="auto"/>
          <w:sz w:val="32"/>
          <w:szCs w:val="32"/>
          <w:lang w:val="en-US" w:eastAsia="zh-CN"/>
        </w:rPr>
        <w:t>30</w:t>
      </w:r>
      <w:r>
        <w:rPr>
          <w:rFonts w:hint="eastAsia" w:ascii="仿宋_GB2312" w:hAnsi="仿宋_GB2312" w:eastAsia="仿宋_GB2312" w:cs="仿宋_GB2312"/>
          <w:color w:val="auto"/>
          <w:sz w:val="32"/>
          <w:szCs w:val="32"/>
          <w:lang w:val="en-US" w:eastAsia="zh-CN"/>
        </w:rPr>
        <w:t>万元。</w:t>
      </w:r>
      <w:r>
        <w:rPr>
          <w:rFonts w:hint="eastAsia" w:ascii="仿宋_GB2312" w:hAnsi="仿宋_GB2312" w:eastAsia="仿宋_GB2312" w:cs="仿宋_GB2312"/>
          <w:b/>
          <w:bCs/>
          <w:color w:val="auto"/>
          <w:sz w:val="32"/>
          <w:szCs w:val="32"/>
          <w:lang w:val="en-US" w:eastAsia="zh-CN"/>
        </w:rPr>
        <w:t>企业注册登记时间须在</w:t>
      </w:r>
      <w:r>
        <w:rPr>
          <w:rFonts w:hint="eastAsia" w:ascii="Times New Roman" w:hAnsi="Times New Roman" w:eastAsia="仿宋_GB2312" w:cs="仿宋_GB2312"/>
          <w:b/>
          <w:bCs/>
          <w:color w:val="auto"/>
          <w:sz w:val="32"/>
          <w:szCs w:val="32"/>
          <w:lang w:val="en-US" w:eastAsia="zh-CN"/>
        </w:rPr>
        <w:t>2023</w:t>
      </w:r>
      <w:r>
        <w:rPr>
          <w:rFonts w:hint="eastAsia" w:ascii="仿宋_GB2312" w:hAnsi="仿宋_GB2312" w:eastAsia="仿宋_GB2312" w:cs="仿宋_GB2312"/>
          <w:b/>
          <w:bCs/>
          <w:color w:val="auto"/>
          <w:sz w:val="32"/>
          <w:szCs w:val="32"/>
          <w:lang w:val="en-US" w:eastAsia="zh-CN"/>
        </w:rPr>
        <w:t>年</w:t>
      </w:r>
      <w:r>
        <w:rPr>
          <w:rFonts w:hint="eastAsia" w:ascii="Times New Roman" w:hAnsi="Times New Roman" w:eastAsia="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lang w:val="en-US" w:eastAsia="zh-CN"/>
        </w:rPr>
        <w:t>月</w:t>
      </w:r>
      <w:r>
        <w:rPr>
          <w:rFonts w:hint="eastAsia" w:ascii="Times New Roman" w:hAnsi="Times New Roman" w:eastAsia="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lang w:val="en-US" w:eastAsia="zh-CN"/>
        </w:rPr>
        <w:t>日以后。</w:t>
      </w:r>
    </w:p>
    <w:p>
      <w:pPr>
        <w:pStyle w:val="16"/>
        <w:kinsoku/>
        <w:autoSpaceDE/>
        <w:autoSpaceDN w:val="0"/>
        <w:spacing w:line="560" w:lineRule="exact"/>
        <w:ind w:firstLine="640" w:firstLineChars="200"/>
        <w:jc w:val="left"/>
        <w:rPr>
          <w:rFonts w:hint="eastAsia" w:ascii="黑体" w:hAnsi="黑体" w:eastAsia="黑体"/>
          <w:b w:val="0"/>
          <w:bCs/>
          <w:i w:val="0"/>
          <w:snapToGrid/>
          <w:color w:val="auto"/>
          <w:sz w:val="32"/>
        </w:rPr>
      </w:pPr>
      <w:r>
        <w:rPr>
          <w:rFonts w:hint="eastAsia" w:ascii="黑体" w:hAnsi="黑体" w:eastAsia="黑体"/>
          <w:b w:val="0"/>
          <w:bCs/>
          <w:i w:val="0"/>
          <w:snapToGrid/>
          <w:color w:val="auto"/>
          <w:sz w:val="32"/>
          <w:lang w:eastAsia="zh-CN"/>
        </w:rPr>
        <w:t>六</w:t>
      </w:r>
      <w:r>
        <w:rPr>
          <w:rFonts w:hint="eastAsia" w:ascii="黑体" w:hAnsi="黑体" w:eastAsia="黑体"/>
          <w:b w:val="0"/>
          <w:bCs/>
          <w:i w:val="0"/>
          <w:snapToGrid/>
          <w:color w:val="auto"/>
          <w:sz w:val="32"/>
        </w:rPr>
        <w:t>、申报程序</w:t>
      </w:r>
    </w:p>
    <w:p>
      <w:pPr>
        <w:keepNext w:val="0"/>
        <w:keepLines w:val="0"/>
        <w:pageBreakBefore w:val="0"/>
        <w:numPr>
          <w:ilvl w:val="0"/>
          <w:numId w:val="0"/>
        </w:numPr>
        <w:kinsoku/>
        <w:autoSpaceDE/>
        <w:autoSpaceDN/>
        <w:bidi w:val="0"/>
        <w:adjustRightInd/>
        <w:snapToGrid/>
        <w:spacing w:line="574" w:lineRule="exact"/>
        <w:ind w:left="638" w:leftChars="304" w:firstLine="0" w:firstLineChars="0"/>
        <w:textAlignment w:val="auto"/>
        <w:rPr>
          <w:rFonts w:hint="eastAsia" w:ascii="仿宋_GB2312" w:hAnsi="仿宋_GB2312" w:eastAsia="仿宋_GB2312" w:cs="仿宋_GB2312"/>
          <w:color w:val="auto"/>
          <w:spacing w:val="-11"/>
          <w:kern w:val="32"/>
          <w:sz w:val="32"/>
          <w:szCs w:val="32"/>
          <w:highlight w:val="none"/>
          <w:lang w:val="en-US" w:eastAsia="zh-CN"/>
        </w:rPr>
      </w:pPr>
      <w:r>
        <w:rPr>
          <w:rFonts w:hint="eastAsia" w:ascii="仿宋_GB2312" w:hAnsi="仿宋_GB2312" w:eastAsia="仿宋_GB2312" w:cs="仿宋_GB2312"/>
          <w:color w:val="auto"/>
          <w:spacing w:val="-11"/>
          <w:kern w:val="32"/>
          <w:sz w:val="32"/>
          <w:szCs w:val="32"/>
          <w:highlight w:val="none"/>
          <w:lang w:val="en-US" w:eastAsia="zh-CN"/>
        </w:rPr>
        <w:t>（一）申报与受理</w:t>
      </w:r>
    </w:p>
    <w:p>
      <w:pPr>
        <w:keepNext w:val="0"/>
        <w:keepLines w:val="0"/>
        <w:pageBreakBefore w:val="0"/>
        <w:numPr>
          <w:ilvl w:val="0"/>
          <w:numId w:val="0"/>
        </w:numPr>
        <w:kinsoku/>
        <w:autoSpaceDE/>
        <w:autoSpaceDN/>
        <w:bidi w:val="0"/>
        <w:adjustRightInd/>
        <w:snapToGrid/>
        <w:spacing w:line="574" w:lineRule="exact"/>
        <w:ind w:firstLine="596" w:firstLineChars="200"/>
        <w:textAlignment w:val="auto"/>
        <w:rPr>
          <w:rFonts w:hint="eastAsia" w:ascii="仿宋_GB2312" w:hAnsi="仿宋_GB2312" w:eastAsia="仿宋_GB2312" w:cs="仿宋_GB2312"/>
          <w:color w:val="auto"/>
          <w:spacing w:val="-11"/>
          <w:kern w:val="32"/>
          <w:sz w:val="32"/>
          <w:szCs w:val="32"/>
          <w:highlight w:val="none"/>
          <w:lang w:val="en-US" w:eastAsia="zh-CN"/>
        </w:rPr>
      </w:pPr>
      <w:r>
        <w:rPr>
          <w:rFonts w:hint="eastAsia" w:ascii="Times New Roman" w:hAnsi="Times New Roman" w:eastAsia="仿宋_GB2312" w:cs="仿宋_GB2312"/>
          <w:color w:val="auto"/>
          <w:spacing w:val="-11"/>
          <w:kern w:val="32"/>
          <w:sz w:val="32"/>
          <w:szCs w:val="32"/>
          <w:highlight w:val="none"/>
          <w:lang w:val="en-US" w:eastAsia="zh-CN"/>
        </w:rPr>
        <w:t>1</w:t>
      </w:r>
      <w:r>
        <w:rPr>
          <w:rFonts w:hint="eastAsia" w:ascii="仿宋_GB2312" w:hAnsi="仿宋_GB2312" w:eastAsia="仿宋_GB2312" w:cs="仿宋_GB2312"/>
          <w:color w:val="auto"/>
          <w:spacing w:val="-11"/>
          <w:kern w:val="32"/>
          <w:sz w:val="32"/>
          <w:szCs w:val="32"/>
          <w:highlight w:val="none"/>
          <w:lang w:val="en-US" w:eastAsia="zh-CN"/>
        </w:rPr>
        <w:t>.提出申请</w:t>
      </w:r>
    </w:p>
    <w:p>
      <w:pPr>
        <w:pStyle w:val="16"/>
        <w:kinsoku/>
        <w:autoSpaceDE/>
        <w:autoSpaceDN w:val="0"/>
        <w:spacing w:line="560" w:lineRule="exact"/>
        <w:ind w:firstLine="596" w:firstLineChars="200"/>
        <w:jc w:val="both"/>
        <w:rPr>
          <w:rFonts w:hint="eastAsia" w:ascii="仿宋_GB2312" w:hAnsi="仿宋_GB2312" w:eastAsia="仿宋_GB2312"/>
          <w:b w:val="0"/>
          <w:i w:val="0"/>
          <w:snapToGrid/>
          <w:color w:val="auto"/>
          <w:sz w:val="32"/>
          <w:lang w:eastAsia="zh-CN"/>
        </w:rPr>
      </w:pPr>
      <w:r>
        <w:rPr>
          <w:rFonts w:hint="eastAsia" w:ascii="仿宋_GB2312" w:hAnsi="仿宋_GB2312" w:eastAsia="仿宋_GB2312" w:cs="仿宋_GB2312"/>
          <w:color w:val="auto"/>
          <w:spacing w:val="-11"/>
          <w:kern w:val="32"/>
          <w:sz w:val="32"/>
          <w:szCs w:val="32"/>
          <w:highlight w:val="none"/>
          <w:lang w:val="en-US" w:eastAsia="zh-CN"/>
        </w:rPr>
        <w:t>（</w:t>
      </w:r>
      <w:r>
        <w:rPr>
          <w:rFonts w:hint="eastAsia" w:ascii="Times New Roman" w:hAnsi="Times New Roman" w:eastAsia="仿宋_GB2312" w:cs="仿宋_GB2312"/>
          <w:color w:val="auto"/>
          <w:spacing w:val="-11"/>
          <w:kern w:val="32"/>
          <w:sz w:val="32"/>
          <w:szCs w:val="32"/>
          <w:highlight w:val="none"/>
          <w:lang w:val="en-US" w:eastAsia="zh-CN"/>
        </w:rPr>
        <w:t>1</w:t>
      </w:r>
      <w:r>
        <w:rPr>
          <w:rFonts w:hint="eastAsia" w:ascii="仿宋_GB2312" w:hAnsi="仿宋_GB2312" w:eastAsia="仿宋_GB2312" w:cs="仿宋_GB2312"/>
          <w:color w:val="auto"/>
          <w:spacing w:val="-11"/>
          <w:kern w:val="32"/>
          <w:sz w:val="32"/>
          <w:szCs w:val="32"/>
          <w:highlight w:val="none"/>
          <w:lang w:val="en-US" w:eastAsia="zh-CN"/>
        </w:rPr>
        <w:t>）</w:t>
      </w:r>
      <w:r>
        <w:rPr>
          <w:rFonts w:hint="eastAsia" w:ascii="仿宋_GB2312" w:hAnsi="仿宋_GB2312" w:eastAsia="仿宋_GB2312"/>
          <w:b w:val="0"/>
          <w:i w:val="0"/>
          <w:snapToGrid/>
          <w:color w:val="auto"/>
          <w:sz w:val="32"/>
        </w:rPr>
        <w:t>必须按照真实、准确和完整的原则填写有关</w:t>
      </w:r>
      <w:r>
        <w:rPr>
          <w:rFonts w:hint="eastAsia" w:ascii="仿宋_GB2312" w:hAnsi="仿宋_GB2312" w:eastAsia="仿宋_GB2312"/>
          <w:b w:val="0"/>
          <w:i w:val="0"/>
          <w:snapToGrid/>
          <w:color w:val="auto"/>
          <w:sz w:val="32"/>
          <w:lang w:eastAsia="zh-CN"/>
        </w:rPr>
        <w:t>申请表</w:t>
      </w:r>
      <w:r>
        <w:rPr>
          <w:rFonts w:hint="eastAsia" w:ascii="仿宋_GB2312" w:hAnsi="仿宋_GB2312" w:eastAsia="仿宋_GB2312"/>
          <w:b w:val="0"/>
          <w:i w:val="0"/>
          <w:snapToGrid/>
          <w:color w:val="auto"/>
          <w:sz w:val="32"/>
        </w:rPr>
        <w:t>，按要求提供有关材料</w:t>
      </w:r>
      <w:r>
        <w:rPr>
          <w:rFonts w:hint="eastAsia" w:ascii="仿宋_GB2312" w:hAnsi="仿宋_GB2312" w:eastAsia="仿宋_GB2312"/>
          <w:b w:val="0"/>
          <w:i w:val="0"/>
          <w:snapToGrid/>
          <w:color w:val="auto"/>
          <w:sz w:val="32"/>
          <w:lang w:eastAsia="zh-CN"/>
        </w:rPr>
        <w:t>，并在广东财政惠企利民服务平台“粤财扶助”（网址：</w:t>
      </w:r>
      <w:r>
        <w:rPr>
          <w:rFonts w:hint="eastAsia" w:ascii="仿宋_GB2312" w:hAnsi="仿宋_GB2312" w:eastAsia="仿宋_GB2312"/>
          <w:b w:val="0"/>
          <w:i w:val="0"/>
          <w:snapToGrid/>
          <w:color w:val="auto"/>
          <w:sz w:val="32"/>
          <w:lang w:eastAsia="zh-CN"/>
        </w:rPr>
        <w:fldChar w:fldCharType="begin"/>
      </w:r>
      <w:r>
        <w:rPr>
          <w:rFonts w:hint="eastAsia" w:ascii="仿宋_GB2312" w:hAnsi="仿宋_GB2312" w:eastAsia="仿宋_GB2312"/>
          <w:b w:val="0"/>
          <w:i w:val="0"/>
          <w:snapToGrid/>
          <w:color w:val="auto"/>
          <w:sz w:val="32"/>
          <w:lang w:eastAsia="zh-CN"/>
        </w:rPr>
        <w:instrText xml:space="preserve"> HYPERLINK "https://czbt.czt.gd.gov.cn/）完成网上申报。" </w:instrText>
      </w:r>
      <w:r>
        <w:rPr>
          <w:rFonts w:hint="eastAsia" w:ascii="仿宋_GB2312" w:hAnsi="仿宋_GB2312" w:eastAsia="仿宋_GB2312"/>
          <w:b w:val="0"/>
          <w:i w:val="0"/>
          <w:snapToGrid/>
          <w:color w:val="auto"/>
          <w:sz w:val="32"/>
          <w:lang w:eastAsia="zh-CN"/>
        </w:rPr>
        <w:fldChar w:fldCharType="separate"/>
      </w:r>
      <w:r>
        <w:rPr>
          <w:rStyle w:val="11"/>
          <w:rFonts w:hint="eastAsia" w:ascii="Times New Roman" w:hAnsi="Times New Roman" w:eastAsia="仿宋_GB2312"/>
          <w:b w:val="0"/>
          <w:i w:val="0"/>
          <w:snapToGrid/>
          <w:color w:val="auto"/>
          <w:sz w:val="32"/>
          <w:lang w:eastAsia="zh-CN"/>
        </w:rPr>
        <w:t>https</w:t>
      </w:r>
      <w:r>
        <w:rPr>
          <w:rStyle w:val="11"/>
          <w:rFonts w:hint="eastAsia" w:ascii="仿宋_GB2312" w:hAnsi="仿宋_GB2312" w:eastAsia="仿宋_GB2312"/>
          <w:b w:val="0"/>
          <w:i w:val="0"/>
          <w:snapToGrid/>
          <w:color w:val="auto"/>
          <w:sz w:val="32"/>
          <w:lang w:eastAsia="zh-CN"/>
        </w:rPr>
        <w:t>://</w:t>
      </w:r>
      <w:r>
        <w:rPr>
          <w:rStyle w:val="11"/>
          <w:rFonts w:hint="eastAsia" w:ascii="Times New Roman" w:hAnsi="Times New Roman" w:eastAsia="仿宋_GB2312"/>
          <w:b w:val="0"/>
          <w:i w:val="0"/>
          <w:snapToGrid/>
          <w:color w:val="auto"/>
          <w:sz w:val="32"/>
          <w:lang w:eastAsia="zh-CN"/>
        </w:rPr>
        <w:t>czbt</w:t>
      </w:r>
      <w:r>
        <w:rPr>
          <w:rStyle w:val="11"/>
          <w:rFonts w:hint="eastAsia" w:ascii="仿宋_GB2312" w:hAnsi="仿宋_GB2312" w:eastAsia="仿宋_GB2312"/>
          <w:b w:val="0"/>
          <w:i w:val="0"/>
          <w:snapToGrid/>
          <w:color w:val="auto"/>
          <w:sz w:val="32"/>
          <w:lang w:eastAsia="zh-CN"/>
        </w:rPr>
        <w:t>.</w:t>
      </w:r>
      <w:r>
        <w:rPr>
          <w:rStyle w:val="11"/>
          <w:rFonts w:hint="eastAsia" w:ascii="Times New Roman" w:hAnsi="Times New Roman" w:eastAsia="仿宋_GB2312"/>
          <w:b w:val="0"/>
          <w:i w:val="0"/>
          <w:snapToGrid/>
          <w:color w:val="auto"/>
          <w:sz w:val="32"/>
          <w:lang w:eastAsia="zh-CN"/>
        </w:rPr>
        <w:t>czt</w:t>
      </w:r>
      <w:r>
        <w:rPr>
          <w:rStyle w:val="11"/>
          <w:rFonts w:hint="eastAsia" w:ascii="仿宋_GB2312" w:hAnsi="仿宋_GB2312" w:eastAsia="仿宋_GB2312"/>
          <w:b w:val="0"/>
          <w:i w:val="0"/>
          <w:snapToGrid/>
          <w:color w:val="auto"/>
          <w:sz w:val="32"/>
          <w:lang w:eastAsia="zh-CN"/>
        </w:rPr>
        <w:t>.</w:t>
      </w:r>
      <w:r>
        <w:rPr>
          <w:rStyle w:val="11"/>
          <w:rFonts w:hint="eastAsia" w:ascii="Times New Roman" w:hAnsi="Times New Roman" w:eastAsia="仿宋_GB2312"/>
          <w:b w:val="0"/>
          <w:i w:val="0"/>
          <w:snapToGrid/>
          <w:color w:val="auto"/>
          <w:sz w:val="32"/>
          <w:lang w:eastAsia="zh-CN"/>
        </w:rPr>
        <w:t>gd</w:t>
      </w:r>
      <w:r>
        <w:rPr>
          <w:rStyle w:val="11"/>
          <w:rFonts w:hint="eastAsia" w:ascii="仿宋_GB2312" w:hAnsi="仿宋_GB2312" w:eastAsia="仿宋_GB2312"/>
          <w:b w:val="0"/>
          <w:i w:val="0"/>
          <w:snapToGrid/>
          <w:color w:val="auto"/>
          <w:sz w:val="32"/>
          <w:lang w:eastAsia="zh-CN"/>
        </w:rPr>
        <w:t>.</w:t>
      </w:r>
      <w:r>
        <w:rPr>
          <w:rStyle w:val="11"/>
          <w:rFonts w:hint="eastAsia" w:ascii="Times New Roman" w:hAnsi="Times New Roman" w:eastAsia="仿宋_GB2312"/>
          <w:b w:val="0"/>
          <w:i w:val="0"/>
          <w:snapToGrid/>
          <w:color w:val="auto"/>
          <w:sz w:val="32"/>
          <w:lang w:eastAsia="zh-CN"/>
        </w:rPr>
        <w:t>gov</w:t>
      </w:r>
      <w:r>
        <w:rPr>
          <w:rStyle w:val="11"/>
          <w:rFonts w:hint="eastAsia" w:ascii="仿宋_GB2312" w:hAnsi="仿宋_GB2312" w:eastAsia="仿宋_GB2312"/>
          <w:b w:val="0"/>
          <w:i w:val="0"/>
          <w:snapToGrid/>
          <w:color w:val="auto"/>
          <w:sz w:val="32"/>
          <w:lang w:eastAsia="zh-CN"/>
        </w:rPr>
        <w:t>.</w:t>
      </w:r>
      <w:r>
        <w:rPr>
          <w:rStyle w:val="11"/>
          <w:rFonts w:hint="eastAsia" w:ascii="Times New Roman" w:hAnsi="Times New Roman" w:eastAsia="仿宋_GB2312"/>
          <w:b w:val="0"/>
          <w:i w:val="0"/>
          <w:snapToGrid/>
          <w:color w:val="auto"/>
          <w:sz w:val="32"/>
          <w:lang w:eastAsia="zh-CN"/>
        </w:rPr>
        <w:t>cn</w:t>
      </w:r>
      <w:r>
        <w:rPr>
          <w:rStyle w:val="11"/>
          <w:rFonts w:hint="eastAsia" w:ascii="仿宋_GB2312" w:hAnsi="仿宋_GB2312" w:eastAsia="仿宋_GB2312"/>
          <w:b w:val="0"/>
          <w:i w:val="0"/>
          <w:snapToGrid/>
          <w:color w:val="auto"/>
          <w:sz w:val="32"/>
          <w:lang w:eastAsia="zh-CN"/>
        </w:rPr>
        <w:t>/）</w:t>
      </w:r>
      <w:r>
        <w:rPr>
          <w:rStyle w:val="11"/>
          <w:rFonts w:hint="eastAsia" w:ascii="仿宋_GB2312" w:hAnsi="仿宋_GB2312" w:eastAsia="仿宋_GB2312"/>
          <w:b w:val="0"/>
          <w:i w:val="0"/>
          <w:snapToGrid/>
          <w:color w:val="auto"/>
          <w:sz w:val="32"/>
          <w:u w:val="none"/>
          <w:lang w:eastAsia="zh-CN"/>
        </w:rPr>
        <w:t>完成网上申报。</w:t>
      </w:r>
      <w:r>
        <w:rPr>
          <w:rFonts w:hint="eastAsia" w:ascii="仿宋_GB2312" w:hAnsi="仿宋_GB2312" w:eastAsia="仿宋_GB2312"/>
          <w:b w:val="0"/>
          <w:i w:val="0"/>
          <w:snapToGrid/>
          <w:color w:val="auto"/>
          <w:sz w:val="32"/>
          <w:lang w:eastAsia="zh-CN"/>
        </w:rPr>
        <w:fldChar w:fldCharType="end"/>
      </w:r>
    </w:p>
    <w:p>
      <w:pPr>
        <w:pStyle w:val="16"/>
        <w:kinsoku/>
        <w:autoSpaceDE/>
        <w:autoSpaceDN w:val="0"/>
        <w:spacing w:line="560" w:lineRule="exact"/>
        <w:ind w:firstLine="640" w:firstLineChars="200"/>
        <w:jc w:val="both"/>
        <w:rPr>
          <w:rFonts w:hint="eastAsia" w:ascii="仿宋_GB2312" w:hAnsi="仿宋_GB2312" w:eastAsia="仿宋_GB2312"/>
          <w:color w:val="auto"/>
          <w:sz w:val="32"/>
          <w:szCs w:val="32"/>
          <w:lang w:val="en-US" w:eastAsia="zh-CN"/>
        </w:rPr>
      </w:pPr>
      <w:r>
        <w:rPr>
          <w:rFonts w:hint="eastAsia" w:ascii="仿宋_GB2312" w:hAnsi="仿宋_GB2312" w:eastAsia="仿宋_GB2312"/>
          <w:color w:val="auto"/>
          <w:kern w:val="2"/>
          <w:sz w:val="32"/>
          <w:szCs w:val="32"/>
          <w:lang w:eastAsia="zh-CN"/>
        </w:rPr>
        <w:t>（</w:t>
      </w:r>
      <w:r>
        <w:rPr>
          <w:rFonts w:hint="eastAsia" w:ascii="Times New Roman" w:hAnsi="Times New Roman" w:eastAsia="仿宋_GB2312"/>
          <w:color w:val="auto"/>
          <w:kern w:val="2"/>
          <w:sz w:val="32"/>
          <w:szCs w:val="32"/>
          <w:lang w:val="en-US" w:eastAsia="zh-CN"/>
        </w:rPr>
        <w:t>2</w:t>
      </w:r>
      <w:r>
        <w:rPr>
          <w:rFonts w:hint="eastAsia" w:ascii="仿宋_GB2312" w:hAnsi="仿宋_GB2312" w:eastAsia="仿宋_GB2312"/>
          <w:color w:val="auto"/>
          <w:kern w:val="2"/>
          <w:sz w:val="32"/>
          <w:szCs w:val="32"/>
          <w:lang w:val="en-US" w:eastAsia="zh-CN"/>
        </w:rPr>
        <w:t>）</w:t>
      </w:r>
      <w:r>
        <w:rPr>
          <w:rFonts w:hint="eastAsia" w:ascii="仿宋_GB2312" w:hAnsi="仿宋_GB2312" w:eastAsia="仿宋_GB2312" w:cs="仿宋_GB2312"/>
          <w:color w:val="auto"/>
          <w:spacing w:val="-11"/>
          <w:kern w:val="32"/>
          <w:sz w:val="32"/>
          <w:szCs w:val="32"/>
          <w:highlight w:val="none"/>
          <w:lang w:val="en-US" w:eastAsia="zh-CN" w:bidi="ar-SA"/>
        </w:rPr>
        <w:t>企业提交的申报项目，由镇街</w:t>
      </w:r>
      <w:r>
        <w:rPr>
          <w:rFonts w:hint="eastAsia" w:ascii="仿宋_GB2312" w:hAnsi="仿宋_GB2312" w:eastAsia="仿宋_GB2312" w:cs="仿宋_GB2312"/>
          <w:color w:val="auto"/>
          <w:spacing w:val="-11"/>
          <w:kern w:val="32"/>
          <w:sz w:val="32"/>
          <w:szCs w:val="32"/>
          <w:highlight w:val="none"/>
          <w:lang w:val="en-US" w:eastAsia="zh-CN"/>
        </w:rPr>
        <w:t>文化主管部门</w:t>
      </w:r>
      <w:r>
        <w:rPr>
          <w:rFonts w:hint="eastAsia" w:ascii="仿宋_GB2312" w:hAnsi="仿宋_GB2312" w:eastAsia="仿宋_GB2312" w:cs="仿宋_GB2312"/>
          <w:color w:val="auto"/>
          <w:spacing w:val="-11"/>
          <w:kern w:val="32"/>
          <w:sz w:val="32"/>
          <w:szCs w:val="32"/>
          <w:highlight w:val="none"/>
          <w:lang w:val="en-US" w:eastAsia="zh-CN" w:bidi="ar-SA"/>
        </w:rPr>
        <w:t>进行审查</w:t>
      </w:r>
      <w:r>
        <w:rPr>
          <w:rFonts w:hint="eastAsia" w:ascii="仿宋_GB2312" w:hAnsi="仿宋_GB2312" w:eastAsia="仿宋_GB2312"/>
          <w:sz w:val="32"/>
          <w:szCs w:val="32"/>
          <w:lang w:val="en-US" w:eastAsia="zh-CN"/>
        </w:rPr>
        <w:t>（其中</w:t>
      </w:r>
      <w:r>
        <w:rPr>
          <w:rFonts w:hint="eastAsia" w:ascii="仿宋_GB2312" w:hAnsi="仿宋_GB2312" w:eastAsia="仿宋_GB2312" w:cs="仿宋_GB2312"/>
          <w:color w:val="auto"/>
          <w:spacing w:val="-11"/>
          <w:kern w:val="32"/>
          <w:sz w:val="32"/>
          <w:szCs w:val="32"/>
          <w:highlight w:val="none"/>
          <w:lang w:val="en-US" w:eastAsia="zh-CN" w:bidi="ar-SA"/>
        </w:rPr>
        <w:t>对申报项目补贴类的项目</w:t>
      </w:r>
      <w:r>
        <w:rPr>
          <w:rFonts w:hint="eastAsia" w:ascii="仿宋_GB2312" w:hAnsi="仿宋_GB2312" w:eastAsia="仿宋_GB2312"/>
          <w:b w:val="0"/>
          <w:bCs w:val="0"/>
          <w:sz w:val="32"/>
          <w:szCs w:val="32"/>
          <w:lang w:val="en-US" w:eastAsia="zh-CN"/>
        </w:rPr>
        <w:t>需开展实地勘察</w:t>
      </w:r>
      <w:r>
        <w:rPr>
          <w:rFonts w:hint="eastAsia" w:ascii="仿宋_GB2312" w:hAnsi="仿宋_GB2312" w:eastAsia="仿宋_GB2312"/>
          <w:sz w:val="32"/>
          <w:szCs w:val="32"/>
          <w:lang w:val="en-US" w:eastAsia="zh-CN"/>
        </w:rPr>
        <w:t>），并出具审查意见</w:t>
      </w:r>
      <w:r>
        <w:rPr>
          <w:rFonts w:hint="eastAsia" w:ascii="仿宋_GB2312" w:hAnsi="仿宋_GB2312" w:eastAsia="仿宋_GB2312"/>
          <w:color w:val="auto"/>
          <w:sz w:val="32"/>
          <w:szCs w:val="32"/>
          <w:lang w:val="en-US" w:eastAsia="zh-CN"/>
        </w:rPr>
        <w:t>；</w:t>
      </w:r>
    </w:p>
    <w:p>
      <w:pPr>
        <w:keepNext w:val="0"/>
        <w:keepLines w:val="0"/>
        <w:pageBreakBefore w:val="0"/>
        <w:numPr>
          <w:ilvl w:val="0"/>
          <w:numId w:val="0"/>
        </w:numPr>
        <w:kinsoku/>
        <w:autoSpaceDE/>
        <w:autoSpaceDN/>
        <w:bidi w:val="0"/>
        <w:adjustRightInd/>
        <w:snapToGrid/>
        <w:spacing w:line="574" w:lineRule="exact"/>
        <w:ind w:firstLine="596" w:firstLineChars="200"/>
        <w:textAlignment w:val="auto"/>
        <w:rPr>
          <w:rFonts w:hint="eastAsia" w:ascii="仿宋_GB2312" w:hAnsi="仿宋_GB2312" w:eastAsia="仿宋_GB2312"/>
          <w:sz w:val="32"/>
          <w:szCs w:val="32"/>
          <w:lang w:val="en-US" w:eastAsia="zh-CN"/>
        </w:rPr>
      </w:pPr>
      <w:r>
        <w:rPr>
          <w:rFonts w:hint="eastAsia" w:ascii="仿宋_GB2312" w:hAnsi="仿宋_GB2312" w:eastAsia="仿宋_GB2312" w:cs="仿宋_GB2312"/>
          <w:color w:val="auto"/>
          <w:spacing w:val="-11"/>
          <w:kern w:val="32"/>
          <w:sz w:val="32"/>
          <w:szCs w:val="32"/>
          <w:highlight w:val="none"/>
          <w:lang w:val="en-US" w:eastAsia="zh-CN"/>
        </w:rPr>
        <w:t>（</w:t>
      </w:r>
      <w:r>
        <w:rPr>
          <w:rFonts w:hint="eastAsia" w:ascii="Times New Roman" w:hAnsi="Times New Roman" w:eastAsia="仿宋_GB2312" w:cs="仿宋_GB2312"/>
          <w:color w:val="auto"/>
          <w:spacing w:val="-11"/>
          <w:kern w:val="32"/>
          <w:sz w:val="32"/>
          <w:szCs w:val="32"/>
          <w:highlight w:val="none"/>
          <w:lang w:val="en-US" w:eastAsia="zh-CN"/>
        </w:rPr>
        <w:t>3</w:t>
      </w:r>
      <w:r>
        <w:rPr>
          <w:rFonts w:hint="eastAsia" w:ascii="仿宋_GB2312" w:hAnsi="仿宋_GB2312" w:eastAsia="仿宋_GB2312" w:cs="仿宋_GB2312"/>
          <w:color w:val="auto"/>
          <w:spacing w:val="-11"/>
          <w:kern w:val="32"/>
          <w:sz w:val="32"/>
          <w:szCs w:val="32"/>
          <w:highlight w:val="none"/>
          <w:lang w:val="en-US" w:eastAsia="zh-CN"/>
        </w:rPr>
        <w:t>）</w:t>
      </w:r>
      <w:r>
        <w:rPr>
          <w:rFonts w:hint="eastAsia" w:ascii="仿宋_GB2312" w:hAnsi="仿宋_GB2312" w:eastAsia="仿宋_GB2312"/>
          <w:sz w:val="32"/>
          <w:szCs w:val="32"/>
          <w:lang w:val="en-US" w:eastAsia="zh-CN"/>
        </w:rPr>
        <w:t>中山市文化广电旅游局对通过镇街文化主管部门审查的项目进行初审。资格审查合格、资料齐全的进入下一工作环节；材料不齐全的，通知补齐有关材料；资格审查不合格，通知退回申报材料。</w:t>
      </w:r>
    </w:p>
    <w:p>
      <w:pPr>
        <w:keepNext w:val="0"/>
        <w:keepLines w:val="0"/>
        <w:pageBreakBefore w:val="0"/>
        <w:numPr>
          <w:ilvl w:val="0"/>
          <w:numId w:val="0"/>
        </w:numPr>
        <w:kinsoku/>
        <w:autoSpaceDE/>
        <w:autoSpaceDN/>
        <w:bidi w:val="0"/>
        <w:adjustRightInd/>
        <w:snapToGrid/>
        <w:spacing w:line="574" w:lineRule="exact"/>
        <w:ind w:left="0" w:leftChars="0" w:firstLine="596" w:firstLineChars="200"/>
        <w:textAlignment w:val="auto"/>
        <w:rPr>
          <w:rFonts w:hint="eastAsia" w:ascii="仿宋_GB2312" w:hAnsi="仿宋_GB2312" w:eastAsia="仿宋_GB2312" w:cs="仿宋_GB2312"/>
          <w:color w:val="auto"/>
          <w:spacing w:val="-11"/>
          <w:kern w:val="32"/>
          <w:sz w:val="32"/>
          <w:szCs w:val="32"/>
          <w:highlight w:val="none"/>
          <w:lang w:val="en-US" w:eastAsia="zh-CN"/>
        </w:rPr>
      </w:pPr>
      <w:r>
        <w:rPr>
          <w:rFonts w:hint="eastAsia" w:ascii="仿宋_GB2312" w:hAnsi="仿宋_GB2312" w:eastAsia="仿宋_GB2312" w:cs="仿宋_GB2312"/>
          <w:color w:val="auto"/>
          <w:spacing w:val="-11"/>
          <w:kern w:val="32"/>
          <w:sz w:val="32"/>
          <w:szCs w:val="32"/>
          <w:highlight w:val="none"/>
          <w:lang w:val="en-US" w:eastAsia="zh-CN"/>
        </w:rPr>
        <w:t>（二）评审与验收</w:t>
      </w:r>
    </w:p>
    <w:p>
      <w:pPr>
        <w:keepNext w:val="0"/>
        <w:keepLines w:val="0"/>
        <w:pageBreakBefore w:val="0"/>
        <w:numPr>
          <w:ilvl w:val="0"/>
          <w:numId w:val="0"/>
        </w:numPr>
        <w:kinsoku/>
        <w:autoSpaceDE/>
        <w:autoSpaceDN/>
        <w:bidi w:val="0"/>
        <w:adjustRightInd/>
        <w:snapToGrid/>
        <w:spacing w:line="574" w:lineRule="exact"/>
        <w:ind w:left="0" w:leftChars="0" w:firstLine="596" w:firstLineChars="200"/>
        <w:textAlignment w:val="auto"/>
        <w:rPr>
          <w:rFonts w:hint="eastAsia" w:ascii="仿宋_GB2312" w:hAnsi="仿宋_GB2312" w:eastAsia="仿宋_GB2312" w:cs="仿宋_GB2312"/>
          <w:color w:val="auto"/>
          <w:spacing w:val="-11"/>
          <w:kern w:val="32"/>
          <w:sz w:val="32"/>
          <w:szCs w:val="32"/>
          <w:highlight w:val="none"/>
          <w:lang w:val="en-US" w:eastAsia="zh-CN"/>
        </w:rPr>
      </w:pPr>
      <w:r>
        <w:rPr>
          <w:rFonts w:hint="eastAsia" w:ascii="Times New Roman" w:hAnsi="Times New Roman" w:eastAsia="仿宋_GB2312" w:cs="仿宋_GB2312"/>
          <w:color w:val="auto"/>
          <w:spacing w:val="-11"/>
          <w:kern w:val="32"/>
          <w:sz w:val="32"/>
          <w:szCs w:val="32"/>
          <w:highlight w:val="none"/>
          <w:lang w:val="en-US" w:eastAsia="zh-CN"/>
        </w:rPr>
        <w:t>1</w:t>
      </w:r>
      <w:r>
        <w:rPr>
          <w:rFonts w:hint="eastAsia" w:ascii="仿宋_GB2312" w:hAnsi="仿宋_GB2312" w:eastAsia="仿宋_GB2312" w:cs="仿宋_GB2312"/>
          <w:color w:val="auto"/>
          <w:spacing w:val="-11"/>
          <w:kern w:val="32"/>
          <w:sz w:val="32"/>
          <w:szCs w:val="32"/>
          <w:highlight w:val="none"/>
          <w:lang w:val="en-US" w:eastAsia="zh-CN"/>
        </w:rPr>
        <w:t>.项目评审</w:t>
      </w:r>
    </w:p>
    <w:p>
      <w:pPr>
        <w:keepNext w:val="0"/>
        <w:keepLines w:val="0"/>
        <w:pageBreakBefore w:val="0"/>
        <w:widowControl w:val="0"/>
        <w:kinsoku/>
        <w:wordWrap w:val="0"/>
        <w:overflowPunct w:val="0"/>
        <w:topLinePunct/>
        <w:autoSpaceDE/>
        <w:autoSpaceDN/>
        <w:bidi w:val="0"/>
        <w:adjustRightInd/>
        <w:snapToGrid/>
        <w:spacing w:line="574" w:lineRule="exact"/>
        <w:ind w:left="0" w:leftChars="0" w:right="0" w:rightChars="0" w:firstLine="640" w:firstLineChars="200"/>
        <w:jc w:val="both"/>
        <w:textAlignment w:val="auto"/>
        <w:outlineLvl w:val="9"/>
        <w:rPr>
          <w:rFonts w:hint="eastAsia"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lang w:val="en-US" w:eastAsia="zh-CN"/>
        </w:rPr>
        <w:t>（</w:t>
      </w:r>
      <w:r>
        <w:rPr>
          <w:rFonts w:hint="eastAsia" w:ascii="Times New Roman" w:hAnsi="Times New Roman" w:eastAsia="仿宋_GB2312"/>
          <w:color w:val="000000"/>
          <w:sz w:val="32"/>
          <w:szCs w:val="32"/>
          <w:highlight w:val="none"/>
          <w:lang w:val="en-US" w:eastAsia="zh-CN"/>
        </w:rPr>
        <w:t>1</w:t>
      </w:r>
      <w:r>
        <w:rPr>
          <w:rFonts w:hint="eastAsia" w:ascii="仿宋_GB2312" w:eastAsia="仿宋_GB2312"/>
          <w:color w:val="000000"/>
          <w:sz w:val="32"/>
          <w:szCs w:val="32"/>
          <w:highlight w:val="none"/>
          <w:lang w:val="en-US" w:eastAsia="zh-CN"/>
        </w:rPr>
        <w:t>）项目补贴。采用竞争性方式择优扶持，由中山市文化广电旅游局组织评审专家按照评审规则进行项目评审。</w:t>
      </w:r>
    </w:p>
    <w:p>
      <w:pPr>
        <w:keepNext w:val="0"/>
        <w:keepLines w:val="0"/>
        <w:pageBreakBefore w:val="0"/>
        <w:widowControl w:val="0"/>
        <w:kinsoku/>
        <w:wordWrap w:val="0"/>
        <w:overflowPunct w:val="0"/>
        <w:topLinePunct/>
        <w:autoSpaceDE/>
        <w:autoSpaceDN/>
        <w:bidi w:val="0"/>
        <w:adjustRightInd/>
        <w:snapToGrid/>
        <w:spacing w:line="574" w:lineRule="exact"/>
        <w:ind w:left="0" w:leftChars="0" w:right="0" w:rightChars="0" w:firstLine="640" w:firstLineChars="200"/>
        <w:jc w:val="both"/>
        <w:textAlignment w:val="auto"/>
        <w:outlineLvl w:val="9"/>
        <w:rPr>
          <w:rFonts w:hint="eastAsia"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lang w:val="en-US" w:eastAsia="zh-CN"/>
        </w:rPr>
        <w:t>（</w:t>
      </w:r>
      <w:r>
        <w:rPr>
          <w:rFonts w:hint="eastAsia" w:ascii="Times New Roman" w:hAnsi="Times New Roman" w:eastAsia="仿宋_GB2312"/>
          <w:color w:val="000000"/>
          <w:sz w:val="32"/>
          <w:szCs w:val="32"/>
          <w:highlight w:val="none"/>
          <w:lang w:val="en-US" w:eastAsia="zh-CN"/>
        </w:rPr>
        <w:t>2</w:t>
      </w:r>
      <w:r>
        <w:rPr>
          <w:rFonts w:hint="eastAsia" w:ascii="仿宋_GB2312" w:eastAsia="仿宋_GB2312"/>
          <w:color w:val="000000"/>
          <w:sz w:val="32"/>
          <w:szCs w:val="32"/>
          <w:highlight w:val="none"/>
          <w:lang w:val="en-US" w:eastAsia="zh-CN"/>
        </w:rPr>
        <w:t>）奖补。以有关部门出具的证明文件及申报单位提交的证明材料作为主要评定依据，由中山市文化广电旅游局组织评审专家进行项目评审</w:t>
      </w:r>
      <w:r>
        <w:rPr>
          <w:rFonts w:hint="eastAsia" w:ascii="仿宋_GB2312" w:eastAsia="仿宋_GB2312"/>
          <w:color w:val="auto"/>
          <w:sz w:val="32"/>
          <w:szCs w:val="32"/>
          <w:highlight w:val="none"/>
          <w:lang w:val="en-US" w:eastAsia="zh-CN"/>
        </w:rPr>
        <w:t>。</w:t>
      </w:r>
    </w:p>
    <w:p>
      <w:pPr>
        <w:keepNext w:val="0"/>
        <w:keepLines w:val="0"/>
        <w:pageBreakBefore w:val="0"/>
        <w:widowControl w:val="0"/>
        <w:numPr>
          <w:ilvl w:val="0"/>
          <w:numId w:val="0"/>
        </w:numPr>
        <w:kinsoku/>
        <w:wordWrap w:val="0"/>
        <w:overflowPunct w:val="0"/>
        <w:topLinePunct/>
        <w:autoSpaceDE/>
        <w:autoSpaceDN/>
        <w:bidi w:val="0"/>
        <w:adjustRightInd/>
        <w:snapToGrid/>
        <w:spacing w:line="574" w:lineRule="exact"/>
        <w:ind w:left="0" w:leftChars="0" w:right="0" w:rightChars="0" w:firstLine="640" w:firstLineChars="200"/>
        <w:jc w:val="both"/>
        <w:textAlignment w:val="auto"/>
        <w:outlineLvl w:val="9"/>
        <w:rPr>
          <w:rFonts w:hint="eastAsia" w:ascii="仿宋_GB2312" w:eastAsia="仿宋_GB2312"/>
          <w:color w:val="000000"/>
          <w:sz w:val="32"/>
          <w:szCs w:val="32"/>
          <w:highlight w:val="none"/>
          <w:lang w:val="en-US" w:eastAsia="zh-CN"/>
        </w:rPr>
      </w:pPr>
      <w:r>
        <w:rPr>
          <w:rFonts w:hint="eastAsia" w:ascii="Times New Roman" w:hAnsi="Times New Roman" w:eastAsia="仿宋_GB2312"/>
          <w:color w:val="000000"/>
          <w:sz w:val="32"/>
          <w:szCs w:val="32"/>
          <w:highlight w:val="none"/>
          <w:lang w:val="en-US" w:eastAsia="zh-CN"/>
        </w:rPr>
        <w:t>2</w:t>
      </w:r>
      <w:r>
        <w:rPr>
          <w:rFonts w:hint="eastAsia" w:ascii="仿宋_GB2312" w:eastAsia="仿宋_GB2312"/>
          <w:color w:val="000000"/>
          <w:sz w:val="32"/>
          <w:szCs w:val="32"/>
          <w:highlight w:val="none"/>
          <w:lang w:val="en-US" w:eastAsia="zh-CN"/>
        </w:rPr>
        <w:t>.项目验收</w:t>
      </w:r>
    </w:p>
    <w:p>
      <w:pPr>
        <w:keepNext w:val="0"/>
        <w:keepLines w:val="0"/>
        <w:pageBreakBefore w:val="0"/>
        <w:widowControl w:val="0"/>
        <w:kinsoku/>
        <w:wordWrap w:val="0"/>
        <w:overflowPunct w:val="0"/>
        <w:topLinePunct/>
        <w:autoSpaceDE/>
        <w:autoSpaceDN/>
        <w:bidi w:val="0"/>
        <w:adjustRightInd/>
        <w:snapToGrid/>
        <w:spacing w:line="574" w:lineRule="exact"/>
        <w:ind w:left="0" w:leftChars="0" w:right="0" w:rightChars="0" w:firstLine="640" w:firstLineChars="200"/>
        <w:jc w:val="both"/>
        <w:textAlignment w:val="auto"/>
        <w:outlineLvl w:val="9"/>
        <w:rPr>
          <w:rFonts w:hint="eastAsia" w:ascii="仿宋_GB2312" w:eastAsia="仿宋_GB2312"/>
          <w:color w:val="auto"/>
          <w:sz w:val="32"/>
          <w:szCs w:val="32"/>
          <w:highlight w:val="none"/>
          <w:lang w:val="en-US" w:eastAsia="zh-CN"/>
        </w:rPr>
      </w:pPr>
      <w:r>
        <w:rPr>
          <w:rFonts w:hint="eastAsia" w:ascii="仿宋_GB2312" w:eastAsia="仿宋_GB2312"/>
          <w:color w:val="000000"/>
          <w:sz w:val="32"/>
          <w:szCs w:val="32"/>
          <w:highlight w:val="none"/>
          <w:lang w:val="en-US" w:eastAsia="zh-CN"/>
        </w:rPr>
        <w:t>（</w:t>
      </w:r>
      <w:r>
        <w:rPr>
          <w:rFonts w:hint="eastAsia" w:ascii="Times New Roman" w:hAnsi="Times New Roman" w:eastAsia="仿宋_GB2312"/>
          <w:color w:val="000000"/>
          <w:sz w:val="32"/>
          <w:szCs w:val="32"/>
          <w:highlight w:val="none"/>
          <w:lang w:val="en-US" w:eastAsia="zh-CN"/>
        </w:rPr>
        <w:t>1</w:t>
      </w:r>
      <w:r>
        <w:rPr>
          <w:rFonts w:hint="eastAsia" w:ascii="仿宋_GB2312" w:eastAsia="仿宋_GB2312"/>
          <w:color w:val="000000"/>
          <w:sz w:val="32"/>
          <w:szCs w:val="32"/>
          <w:highlight w:val="none"/>
          <w:lang w:val="en-US" w:eastAsia="zh-CN"/>
        </w:rPr>
        <w:t>）项目补贴。由中山市文化广电旅游局组织</w:t>
      </w:r>
      <w:r>
        <w:rPr>
          <w:rFonts w:hint="eastAsia" w:ascii="仿宋_GB2312" w:eastAsia="仿宋_GB2312"/>
          <w:color w:val="auto"/>
          <w:sz w:val="32"/>
          <w:szCs w:val="32"/>
          <w:highlight w:val="none"/>
          <w:lang w:val="en-US" w:eastAsia="zh-CN"/>
        </w:rPr>
        <w:t>验收专家对通过专家评审的项目开展实地验收，确定拟入库项目名单；</w:t>
      </w:r>
    </w:p>
    <w:p>
      <w:pPr>
        <w:keepNext w:val="0"/>
        <w:keepLines w:val="0"/>
        <w:pageBreakBefore w:val="0"/>
        <w:widowControl w:val="0"/>
        <w:kinsoku/>
        <w:wordWrap w:val="0"/>
        <w:overflowPunct w:val="0"/>
        <w:topLinePunct/>
        <w:autoSpaceDE/>
        <w:autoSpaceDN/>
        <w:bidi w:val="0"/>
        <w:adjustRightInd/>
        <w:snapToGrid/>
        <w:spacing w:line="574" w:lineRule="exact"/>
        <w:ind w:left="0" w:leftChars="0" w:right="0" w:rightChars="0" w:firstLine="640" w:firstLineChars="200"/>
        <w:jc w:val="both"/>
        <w:textAlignment w:val="auto"/>
        <w:outlineLvl w:val="9"/>
        <w:rPr>
          <w:rFonts w:hint="eastAsia" w:ascii="仿宋_GB2312" w:eastAsia="仿宋_GB2312"/>
          <w:color w:val="auto"/>
          <w:sz w:val="32"/>
          <w:szCs w:val="32"/>
          <w:highlight w:val="none"/>
          <w:lang w:val="en-US" w:eastAsia="zh-CN"/>
        </w:rPr>
      </w:pPr>
      <w:r>
        <w:rPr>
          <w:rFonts w:hint="eastAsia" w:ascii="仿宋_GB2312" w:eastAsia="仿宋_GB2312"/>
          <w:color w:val="000000"/>
          <w:sz w:val="32"/>
          <w:szCs w:val="32"/>
          <w:highlight w:val="none"/>
          <w:lang w:val="en-US" w:eastAsia="zh-CN"/>
        </w:rPr>
        <w:t>（</w:t>
      </w:r>
      <w:r>
        <w:rPr>
          <w:rFonts w:hint="eastAsia" w:ascii="Times New Roman" w:hAnsi="Times New Roman" w:eastAsia="仿宋_GB2312"/>
          <w:color w:val="000000"/>
          <w:sz w:val="32"/>
          <w:szCs w:val="32"/>
          <w:highlight w:val="none"/>
          <w:lang w:val="en-US" w:eastAsia="zh-CN"/>
        </w:rPr>
        <w:t>2</w:t>
      </w:r>
      <w:r>
        <w:rPr>
          <w:rFonts w:hint="eastAsia" w:ascii="仿宋_GB2312" w:eastAsia="仿宋_GB2312"/>
          <w:color w:val="000000"/>
          <w:sz w:val="32"/>
          <w:szCs w:val="32"/>
          <w:highlight w:val="none"/>
          <w:lang w:val="en-US" w:eastAsia="zh-CN"/>
        </w:rPr>
        <w:t>）奖补。由中山市文化广电旅游局组织</w:t>
      </w:r>
      <w:r>
        <w:rPr>
          <w:rFonts w:hint="eastAsia" w:ascii="仿宋_GB2312" w:eastAsia="仿宋_GB2312"/>
          <w:color w:val="auto"/>
          <w:sz w:val="32"/>
          <w:szCs w:val="32"/>
          <w:highlight w:val="none"/>
          <w:lang w:val="en-US" w:eastAsia="zh-CN"/>
        </w:rPr>
        <w:t>验收专家对通过专家评审的项目进行书面或实地验收，确定拟入库项目名单。</w:t>
      </w:r>
    </w:p>
    <w:p>
      <w:pPr>
        <w:keepNext w:val="0"/>
        <w:keepLines w:val="0"/>
        <w:pageBreakBefore w:val="0"/>
        <w:widowControl w:val="0"/>
        <w:kinsoku/>
        <w:wordWrap w:val="0"/>
        <w:overflowPunct w:val="0"/>
        <w:topLinePunct/>
        <w:autoSpaceDE/>
        <w:autoSpaceDN/>
        <w:bidi w:val="0"/>
        <w:adjustRightInd/>
        <w:snapToGrid/>
        <w:spacing w:line="574" w:lineRule="exact"/>
        <w:ind w:left="0" w:leftChars="0" w:right="0" w:rightChars="0" w:firstLine="640" w:firstLineChars="200"/>
        <w:jc w:val="both"/>
        <w:textAlignment w:val="auto"/>
        <w:outlineLvl w:val="9"/>
        <w:rPr>
          <w:rFonts w:hint="eastAsia" w:ascii="仿宋_GB2312" w:hAnsi="仿宋_GB2312" w:eastAsia="仿宋_GB2312" w:cs="仿宋_GB2312"/>
          <w:color w:val="auto"/>
          <w:spacing w:val="-11"/>
          <w:kern w:val="32"/>
          <w:sz w:val="32"/>
          <w:szCs w:val="32"/>
          <w:highlight w:val="none"/>
          <w:lang w:val="en-US" w:eastAsia="zh-CN"/>
        </w:rPr>
      </w:pPr>
      <w:r>
        <w:rPr>
          <w:rFonts w:hint="eastAsia" w:ascii="仿宋_GB2312" w:eastAsia="仿宋_GB2312"/>
          <w:color w:val="auto"/>
          <w:sz w:val="32"/>
          <w:szCs w:val="32"/>
          <w:highlight w:val="none"/>
          <w:lang w:val="en-US" w:eastAsia="zh-CN"/>
        </w:rPr>
        <w:t>（三）</w:t>
      </w:r>
      <w:r>
        <w:rPr>
          <w:rFonts w:hint="eastAsia" w:ascii="仿宋_GB2312" w:hAnsi="仿宋_GB2312" w:eastAsia="仿宋_GB2312" w:cs="仿宋_GB2312"/>
          <w:color w:val="auto"/>
          <w:spacing w:val="-11"/>
          <w:kern w:val="32"/>
          <w:sz w:val="32"/>
          <w:szCs w:val="32"/>
          <w:highlight w:val="none"/>
          <w:lang w:val="en-US" w:eastAsia="zh-CN"/>
        </w:rPr>
        <w:t>信息公开</w:t>
      </w:r>
    </w:p>
    <w:p>
      <w:pPr>
        <w:keepNext w:val="0"/>
        <w:keepLines w:val="0"/>
        <w:pageBreakBefore w:val="0"/>
        <w:widowControl w:val="0"/>
        <w:kinsoku/>
        <w:wordWrap w:val="0"/>
        <w:overflowPunct w:val="0"/>
        <w:topLinePunct/>
        <w:autoSpaceDE/>
        <w:autoSpaceDN/>
        <w:bidi w:val="0"/>
        <w:adjustRightInd/>
        <w:snapToGrid/>
        <w:spacing w:line="574" w:lineRule="exact"/>
        <w:ind w:left="0" w:leftChars="0" w:right="0" w:rightChars="0" w:firstLine="640" w:firstLineChars="200"/>
        <w:jc w:val="both"/>
        <w:textAlignment w:val="auto"/>
        <w:outlineLvl w:val="9"/>
        <w:rPr>
          <w:rFonts w:hint="eastAsia" w:ascii="仿宋_GB2312" w:eastAsia="仿宋_GB2312"/>
          <w:color w:val="000000"/>
          <w:sz w:val="32"/>
          <w:szCs w:val="32"/>
          <w:highlight w:val="none"/>
          <w:lang w:val="en-US" w:eastAsia="zh-CN"/>
        </w:rPr>
      </w:pPr>
      <w:r>
        <w:rPr>
          <w:rFonts w:hint="eastAsia" w:ascii="仿宋_GB2312" w:hAnsi="仿宋_GB2312" w:eastAsia="仿宋_GB2312"/>
          <w:color w:val="auto"/>
          <w:sz w:val="32"/>
          <w:szCs w:val="32"/>
          <w:lang w:eastAsia="zh-CN"/>
        </w:rPr>
        <w:t>专项资金工作信息</w:t>
      </w:r>
      <w:r>
        <w:rPr>
          <w:rFonts w:hint="eastAsia" w:ascii="仿宋_GB2312" w:eastAsia="仿宋_GB2312"/>
          <w:color w:val="000000"/>
          <w:sz w:val="32"/>
          <w:szCs w:val="32"/>
          <w:highlight w:val="none"/>
          <w:lang w:val="en-US" w:eastAsia="zh-CN"/>
        </w:rPr>
        <w:t>在</w:t>
      </w:r>
      <w:r>
        <w:rPr>
          <w:rFonts w:hint="eastAsia" w:ascii="仿宋_GB2312" w:hAnsi="仿宋_GB2312" w:eastAsia="仿宋_GB2312" w:cs="仿宋_GB2312"/>
          <w:color w:val="auto"/>
          <w:spacing w:val="-11"/>
          <w:kern w:val="32"/>
          <w:sz w:val="32"/>
          <w:szCs w:val="32"/>
          <w:highlight w:val="none"/>
          <w:u w:val="none"/>
          <w:lang w:val="en-US" w:eastAsia="zh-CN"/>
        </w:rPr>
        <w:t>项目申报、评审入库、项目验收、资金拨付等四个工作环节</w:t>
      </w:r>
      <w:r>
        <w:rPr>
          <w:rFonts w:hint="eastAsia" w:ascii="仿宋_GB2312" w:eastAsia="仿宋_GB2312"/>
          <w:color w:val="000000"/>
          <w:sz w:val="32"/>
          <w:szCs w:val="32"/>
          <w:highlight w:val="none"/>
          <w:lang w:val="en-US" w:eastAsia="zh-CN"/>
        </w:rPr>
        <w:t>在中山市人民政府门户网站及中山市文化广电旅游局门户网站进行信息公开，公示期为</w:t>
      </w:r>
      <w:r>
        <w:rPr>
          <w:rFonts w:hint="eastAsia" w:ascii="Times New Roman" w:hAnsi="Times New Roman" w:eastAsia="仿宋_GB2312"/>
          <w:color w:val="000000"/>
          <w:sz w:val="32"/>
          <w:szCs w:val="32"/>
          <w:highlight w:val="none"/>
          <w:lang w:val="en-US" w:eastAsia="zh-CN"/>
        </w:rPr>
        <w:t>7</w:t>
      </w:r>
      <w:r>
        <w:rPr>
          <w:rFonts w:hint="eastAsia" w:ascii="仿宋_GB2312" w:eastAsia="仿宋_GB2312"/>
          <w:color w:val="000000"/>
          <w:sz w:val="32"/>
          <w:szCs w:val="32"/>
          <w:highlight w:val="none"/>
          <w:lang w:val="en-US" w:eastAsia="zh-CN"/>
        </w:rPr>
        <w:t>个自然日。</w:t>
      </w:r>
    </w:p>
    <w:p>
      <w:pPr>
        <w:keepNext w:val="0"/>
        <w:keepLines w:val="0"/>
        <w:pageBreakBefore w:val="0"/>
        <w:widowControl w:val="0"/>
        <w:kinsoku/>
        <w:wordWrap w:val="0"/>
        <w:overflowPunct w:val="0"/>
        <w:topLinePunct/>
        <w:autoSpaceDE/>
        <w:autoSpaceDN/>
        <w:bidi w:val="0"/>
        <w:adjustRightInd/>
        <w:snapToGrid/>
        <w:spacing w:line="574" w:lineRule="exact"/>
        <w:ind w:left="0" w:leftChars="0" w:right="0" w:rightChars="0" w:firstLine="640" w:firstLineChars="200"/>
        <w:jc w:val="both"/>
        <w:textAlignment w:val="auto"/>
        <w:outlineLvl w:val="9"/>
        <w:rPr>
          <w:rFonts w:hint="eastAsia"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lang w:val="en-US" w:eastAsia="zh-CN"/>
        </w:rPr>
        <w:t>（四）资金拨付</w:t>
      </w:r>
    </w:p>
    <w:p>
      <w:pPr>
        <w:keepNext w:val="0"/>
        <w:keepLines w:val="0"/>
        <w:pageBreakBefore w:val="0"/>
        <w:widowControl w:val="0"/>
        <w:kinsoku/>
        <w:wordWrap w:val="0"/>
        <w:overflowPunct w:val="0"/>
        <w:topLinePunct/>
        <w:autoSpaceDE/>
        <w:autoSpaceDN/>
        <w:bidi w:val="0"/>
        <w:adjustRightInd/>
        <w:snapToGrid/>
        <w:spacing w:line="574" w:lineRule="exact"/>
        <w:ind w:left="0" w:leftChars="0" w:right="0" w:rightChars="0" w:firstLine="640" w:firstLineChars="200"/>
        <w:jc w:val="both"/>
        <w:textAlignment w:val="auto"/>
        <w:outlineLvl w:val="9"/>
        <w:rPr>
          <w:rFonts w:hint="eastAsia"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lang w:val="en-US" w:eastAsia="zh-CN"/>
        </w:rPr>
        <w:t>根据中山市文化广电旅游局党组会议批复意见，按程序履行资金拨付手续。</w:t>
      </w:r>
    </w:p>
    <w:p>
      <w:pPr>
        <w:pStyle w:val="2"/>
        <w:rPr>
          <w:rFonts w:hint="default"/>
          <w:lang w:val="en-US" w:eastAsia="zh-CN"/>
        </w:rPr>
      </w:pPr>
    </w:p>
    <w:p>
      <w:pPr>
        <w:keepNext w:val="0"/>
        <w:keepLines w:val="0"/>
        <w:pageBreakBefore w:val="0"/>
        <w:numPr>
          <w:ilvl w:val="0"/>
          <w:numId w:val="0"/>
        </w:numPr>
        <w:kinsoku/>
        <w:autoSpaceDE/>
        <w:autoSpaceDN/>
        <w:bidi w:val="0"/>
        <w:adjustRightInd/>
        <w:snapToGrid/>
        <w:spacing w:line="574" w:lineRule="exact"/>
        <w:ind w:left="0" w:leftChars="0" w:firstLine="640" w:firstLineChars="200"/>
        <w:textAlignment w:val="auto"/>
        <w:rPr>
          <w:rFonts w:hint="default" w:ascii="黑体" w:hAnsi="黑体" w:eastAsia="黑体" w:cs="黑体"/>
          <w:sz w:val="32"/>
          <w:szCs w:val="32"/>
          <w:lang w:val="en-US" w:eastAsia="zh-CN"/>
        </w:rPr>
      </w:pPr>
      <w:bookmarkStart w:id="6" w:name="_Toc30233_WPSOffice_Level2"/>
      <w:r>
        <w:rPr>
          <w:rFonts w:hint="eastAsia" w:ascii="黑体" w:hAnsi="黑体" w:eastAsia="黑体" w:cs="黑体"/>
          <w:sz w:val="32"/>
          <w:szCs w:val="32"/>
          <w:lang w:val="en-US" w:eastAsia="zh-CN"/>
        </w:rPr>
        <w:t>七、</w:t>
      </w:r>
      <w:bookmarkEnd w:id="6"/>
      <w:r>
        <w:rPr>
          <w:rFonts w:hint="eastAsia" w:ascii="黑体" w:hAnsi="黑体" w:eastAsia="黑体" w:cs="黑体"/>
          <w:sz w:val="32"/>
          <w:szCs w:val="32"/>
          <w:lang w:val="en-US" w:eastAsia="zh-CN"/>
        </w:rPr>
        <w:t>申报材料</w:t>
      </w:r>
    </w:p>
    <w:p>
      <w:pPr>
        <w:pStyle w:val="16"/>
        <w:kinsoku/>
        <w:autoSpaceDE/>
        <w:autoSpaceDN w:val="0"/>
        <w:spacing w:line="560" w:lineRule="exact"/>
        <w:ind w:firstLine="420"/>
        <w:jc w:val="left"/>
        <w:rPr>
          <w:rFonts w:hint="eastAsia" w:ascii="仿宋_GB2312" w:hAnsi="仿宋_GB2312" w:eastAsia="仿宋_GB2312"/>
          <w:b w:val="0"/>
          <w:i w:val="0"/>
          <w:snapToGrid/>
          <w:color w:val="auto"/>
          <w:sz w:val="32"/>
          <w:lang w:eastAsia="zh-CN"/>
        </w:rPr>
      </w:pPr>
      <w:r>
        <w:rPr>
          <w:rFonts w:hint="eastAsia" w:ascii="仿宋_GB2312" w:hAnsi="仿宋_GB2312" w:eastAsia="仿宋_GB2312"/>
          <w:b w:val="0"/>
          <w:i w:val="0"/>
          <w:snapToGrid/>
          <w:color w:val="auto"/>
          <w:sz w:val="32"/>
          <w:lang w:val="en-US" w:eastAsia="zh-CN"/>
        </w:rPr>
        <w:t xml:space="preserve"> </w:t>
      </w:r>
      <w:r>
        <w:rPr>
          <w:rFonts w:hint="eastAsia" w:ascii="仿宋_GB2312" w:hAnsi="仿宋_GB2312" w:eastAsia="仿宋_GB2312"/>
          <w:b w:val="0"/>
          <w:i w:val="0"/>
          <w:snapToGrid/>
          <w:color w:val="auto"/>
          <w:sz w:val="32"/>
        </w:rPr>
        <w:t>（</w:t>
      </w:r>
      <w:r>
        <w:rPr>
          <w:rFonts w:hint="eastAsia" w:ascii="仿宋_GB2312" w:hAnsi="仿宋_GB2312" w:eastAsia="仿宋_GB2312"/>
          <w:b w:val="0"/>
          <w:i w:val="0"/>
          <w:snapToGrid/>
          <w:color w:val="auto"/>
          <w:sz w:val="32"/>
          <w:lang w:val="en-US" w:eastAsia="zh-CN"/>
        </w:rPr>
        <w:t>一</w:t>
      </w:r>
      <w:r>
        <w:rPr>
          <w:rFonts w:hint="eastAsia" w:ascii="仿宋_GB2312" w:hAnsi="仿宋_GB2312" w:eastAsia="仿宋_GB2312"/>
          <w:b w:val="0"/>
          <w:i w:val="0"/>
          <w:snapToGrid/>
          <w:color w:val="auto"/>
          <w:sz w:val="32"/>
        </w:rPr>
        <w:t>）申报材料的</w:t>
      </w:r>
      <w:r>
        <w:rPr>
          <w:rFonts w:hint="eastAsia" w:ascii="仿宋_GB2312" w:hAnsi="仿宋_GB2312" w:eastAsia="仿宋_GB2312"/>
          <w:b w:val="0"/>
          <w:i w:val="0"/>
          <w:snapToGrid/>
          <w:color w:val="auto"/>
          <w:sz w:val="32"/>
          <w:lang w:eastAsia="zh-CN"/>
        </w:rPr>
        <w:t>内容</w:t>
      </w:r>
    </w:p>
    <w:p>
      <w:pPr>
        <w:pStyle w:val="16"/>
        <w:kinsoku/>
        <w:autoSpaceDE/>
        <w:autoSpaceDN w:val="0"/>
        <w:spacing w:line="560" w:lineRule="exact"/>
        <w:ind w:firstLine="640" w:firstLineChars="200"/>
        <w:jc w:val="left"/>
        <w:rPr>
          <w:rFonts w:hint="eastAsia" w:ascii="仿宋_GB2312" w:hAnsi="仿宋_GB2312" w:eastAsia="仿宋_GB2312"/>
          <w:b w:val="0"/>
          <w:i w:val="0"/>
          <w:snapToGrid/>
          <w:color w:val="auto"/>
          <w:sz w:val="32"/>
          <w:lang w:val="en-US" w:eastAsia="zh-CN"/>
        </w:rPr>
      </w:pPr>
      <w:r>
        <w:rPr>
          <w:rFonts w:hint="eastAsia" w:ascii="Times New Roman" w:hAnsi="Times New Roman" w:eastAsia="仿宋_GB2312"/>
          <w:b w:val="0"/>
          <w:i w:val="0"/>
          <w:snapToGrid/>
          <w:color w:val="auto"/>
          <w:sz w:val="32"/>
          <w:lang w:val="en-US" w:eastAsia="zh-CN"/>
        </w:rPr>
        <w:t>1</w:t>
      </w:r>
      <w:r>
        <w:rPr>
          <w:rFonts w:hint="eastAsia" w:ascii="仿宋_GB2312" w:hAnsi="仿宋_GB2312" w:eastAsia="仿宋_GB2312"/>
          <w:b w:val="0"/>
          <w:i w:val="0"/>
          <w:snapToGrid/>
          <w:color w:val="auto"/>
          <w:sz w:val="32"/>
          <w:lang w:val="en-US" w:eastAsia="zh-CN"/>
        </w:rPr>
        <w:t>.</w:t>
      </w:r>
      <w:r>
        <w:rPr>
          <w:rFonts w:hint="eastAsia" w:ascii="Times New Roman" w:hAnsi="Times New Roman" w:eastAsia="仿宋_GB2312"/>
          <w:b w:val="0"/>
          <w:i w:val="0"/>
          <w:snapToGrid/>
          <w:color w:val="auto"/>
          <w:sz w:val="32"/>
          <w:lang w:val="en-US" w:eastAsia="zh-CN"/>
        </w:rPr>
        <w:t>2023</w:t>
      </w:r>
      <w:r>
        <w:rPr>
          <w:rFonts w:hint="eastAsia" w:ascii="仿宋_GB2312" w:hAnsi="仿宋_GB2312" w:eastAsia="仿宋_GB2312"/>
          <w:b w:val="0"/>
          <w:i w:val="0"/>
          <w:snapToGrid/>
          <w:color w:val="auto"/>
          <w:sz w:val="32"/>
          <w:lang w:val="en-US" w:eastAsia="zh-CN"/>
        </w:rPr>
        <w:t>年中山市促进文创产业发展专项资金申请表（见附件</w:t>
      </w:r>
      <w:r>
        <w:rPr>
          <w:rFonts w:hint="eastAsia" w:ascii="Times New Roman" w:hAnsi="Times New Roman" w:eastAsia="仿宋_GB2312"/>
          <w:b w:val="0"/>
          <w:i w:val="0"/>
          <w:snapToGrid/>
          <w:color w:val="auto"/>
          <w:sz w:val="32"/>
          <w:lang w:val="en-US" w:eastAsia="zh-CN"/>
        </w:rPr>
        <w:t>1</w:t>
      </w:r>
      <w:r>
        <w:rPr>
          <w:rFonts w:hint="eastAsia" w:ascii="仿宋_GB2312" w:hAnsi="仿宋_GB2312" w:eastAsia="仿宋_GB2312"/>
          <w:b w:val="0"/>
          <w:i w:val="0"/>
          <w:snapToGrid/>
          <w:color w:val="auto"/>
          <w:sz w:val="32"/>
          <w:lang w:val="en-US" w:eastAsia="zh-CN"/>
        </w:rPr>
        <w:t>）；</w:t>
      </w:r>
    </w:p>
    <w:p>
      <w:pPr>
        <w:pStyle w:val="16"/>
        <w:kinsoku/>
        <w:autoSpaceDE/>
        <w:autoSpaceDN w:val="0"/>
        <w:spacing w:line="560" w:lineRule="exact"/>
        <w:ind w:firstLine="640" w:firstLineChars="200"/>
        <w:jc w:val="left"/>
        <w:rPr>
          <w:rFonts w:hint="eastAsia" w:ascii="仿宋_GB2312" w:hAnsi="仿宋_GB2312" w:eastAsia="仿宋_GB2312"/>
          <w:b w:val="0"/>
          <w:i w:val="0"/>
          <w:snapToGrid/>
          <w:color w:val="auto"/>
          <w:sz w:val="32"/>
          <w:lang w:val="en-US" w:eastAsia="zh-CN"/>
        </w:rPr>
      </w:pPr>
      <w:r>
        <w:rPr>
          <w:rFonts w:hint="eastAsia" w:ascii="Times New Roman" w:hAnsi="Times New Roman" w:eastAsia="仿宋_GB2312"/>
          <w:b w:val="0"/>
          <w:i w:val="0"/>
          <w:snapToGrid/>
          <w:color w:val="auto"/>
          <w:sz w:val="32"/>
          <w:lang w:val="en-US" w:eastAsia="zh-CN"/>
        </w:rPr>
        <w:t>2</w:t>
      </w:r>
      <w:r>
        <w:rPr>
          <w:rFonts w:hint="eastAsia" w:ascii="仿宋_GB2312" w:hAnsi="仿宋_GB2312" w:eastAsia="仿宋_GB2312"/>
          <w:b w:val="0"/>
          <w:i w:val="0"/>
          <w:snapToGrid/>
          <w:color w:val="auto"/>
          <w:sz w:val="32"/>
          <w:lang w:val="en-US" w:eastAsia="zh-CN"/>
        </w:rPr>
        <w:t>.按扶持类别</w:t>
      </w:r>
      <w:r>
        <w:rPr>
          <w:rFonts w:hint="eastAsia" w:ascii="仿宋_GB2312" w:hAnsi="仿宋_GB2312" w:eastAsia="仿宋_GB2312"/>
          <w:b w:val="0"/>
          <w:i w:val="0"/>
          <w:snapToGrid/>
          <w:color w:val="auto"/>
          <w:sz w:val="32"/>
          <w:lang w:eastAsia="zh-CN"/>
        </w:rPr>
        <w:t>需提交的专项申请材料（见附件</w:t>
      </w:r>
      <w:r>
        <w:rPr>
          <w:rFonts w:hint="eastAsia" w:ascii="Times New Roman" w:hAnsi="Times New Roman" w:eastAsia="仿宋_GB2312"/>
          <w:b w:val="0"/>
          <w:i w:val="0"/>
          <w:snapToGrid/>
          <w:color w:val="auto"/>
          <w:sz w:val="32"/>
          <w:lang w:val="en-US" w:eastAsia="zh-CN"/>
        </w:rPr>
        <w:t>2</w:t>
      </w:r>
      <w:r>
        <w:rPr>
          <w:rFonts w:hint="eastAsia" w:ascii="仿宋_GB2312" w:hAnsi="仿宋_GB2312" w:eastAsia="仿宋_GB2312"/>
          <w:b w:val="0"/>
          <w:i w:val="0"/>
          <w:snapToGrid/>
          <w:color w:val="auto"/>
          <w:sz w:val="32"/>
          <w:lang w:eastAsia="zh-CN"/>
        </w:rPr>
        <w:t>）</w:t>
      </w:r>
      <w:r>
        <w:rPr>
          <w:rFonts w:hint="eastAsia" w:ascii="仿宋_GB2312" w:hAnsi="仿宋_GB2312" w:eastAsia="仿宋_GB2312"/>
          <w:b w:val="0"/>
          <w:i w:val="0"/>
          <w:snapToGrid/>
          <w:color w:val="auto"/>
          <w:sz w:val="32"/>
          <w:lang w:val="en-US" w:eastAsia="zh-CN"/>
        </w:rPr>
        <w:t>。</w:t>
      </w:r>
    </w:p>
    <w:p>
      <w:pPr>
        <w:pStyle w:val="16"/>
        <w:kinsoku/>
        <w:autoSpaceDE/>
        <w:autoSpaceDN w:val="0"/>
        <w:spacing w:line="560" w:lineRule="exact"/>
        <w:ind w:firstLine="420"/>
        <w:jc w:val="left"/>
        <w:rPr>
          <w:rFonts w:hint="default" w:ascii="仿宋_GB2312" w:hAnsi="仿宋_GB2312" w:eastAsia="仿宋_GB2312"/>
          <w:b w:val="0"/>
          <w:i w:val="0"/>
          <w:snapToGrid/>
          <w:color w:val="auto"/>
          <w:sz w:val="32"/>
          <w:lang w:val="en-US" w:eastAsia="zh-CN"/>
        </w:rPr>
      </w:pPr>
      <w:r>
        <w:rPr>
          <w:rFonts w:hint="eastAsia" w:ascii="仿宋_GB2312" w:hAnsi="仿宋_GB2312" w:eastAsia="仿宋_GB2312"/>
          <w:b w:val="0"/>
          <w:i w:val="0"/>
          <w:snapToGrid/>
          <w:color w:val="auto"/>
          <w:sz w:val="32"/>
          <w:lang w:val="en-US" w:eastAsia="zh-CN"/>
        </w:rPr>
        <w:t xml:space="preserve"> </w:t>
      </w:r>
      <w:r>
        <w:rPr>
          <w:rFonts w:hint="eastAsia" w:ascii="仿宋_GB2312" w:hAnsi="仿宋_GB2312" w:eastAsia="仿宋_GB2312"/>
          <w:b w:val="0"/>
          <w:i w:val="0"/>
          <w:snapToGrid/>
          <w:color w:val="auto"/>
          <w:sz w:val="32"/>
        </w:rPr>
        <w:t>（二）申报材料的要求</w:t>
      </w:r>
    </w:p>
    <w:p>
      <w:pPr>
        <w:keepNext w:val="0"/>
        <w:keepLines w:val="0"/>
        <w:pageBreakBefore w:val="0"/>
        <w:numPr>
          <w:ilvl w:val="0"/>
          <w:numId w:val="0"/>
        </w:numPr>
        <w:kinsoku/>
        <w:topLinePunct w:val="0"/>
        <w:autoSpaceDE/>
        <w:autoSpaceDN/>
        <w:bidi w:val="0"/>
        <w:adjustRightInd/>
        <w:snapToGrid/>
        <w:spacing w:line="574" w:lineRule="exact"/>
        <w:ind w:right="0" w:rightChars="0" w:firstLine="640" w:firstLineChars="200"/>
        <w:textAlignment w:val="auto"/>
        <w:outlineLvl w:val="9"/>
        <w:rPr>
          <w:rFonts w:hint="eastAsia" w:ascii="仿宋_GB2312" w:hAnsi="仿宋_GB2312" w:eastAsia="仿宋_GB2312"/>
          <w:sz w:val="32"/>
          <w:szCs w:val="32"/>
          <w:lang w:eastAsia="zh-CN"/>
        </w:rPr>
      </w:pPr>
      <w:r>
        <w:rPr>
          <w:rFonts w:hint="eastAsia" w:ascii="Times New Roman" w:hAnsi="Times New Roman" w:eastAsia="仿宋_GB2312"/>
          <w:sz w:val="32"/>
          <w:szCs w:val="32"/>
          <w:lang w:val="en-US" w:eastAsia="zh-CN"/>
        </w:rPr>
        <w:t>1</w:t>
      </w:r>
      <w:r>
        <w:rPr>
          <w:rFonts w:hint="eastAsia" w:ascii="仿宋_GB2312" w:hAnsi="仿宋_GB2312" w:eastAsia="仿宋_GB2312"/>
          <w:sz w:val="32"/>
          <w:szCs w:val="32"/>
          <w:lang w:val="en-US" w:eastAsia="zh-CN"/>
        </w:rPr>
        <w:t>.申报</w:t>
      </w:r>
      <w:r>
        <w:rPr>
          <w:rFonts w:hint="eastAsia" w:ascii="仿宋_GB2312" w:hAnsi="仿宋_GB2312" w:eastAsia="仿宋_GB2312"/>
          <w:sz w:val="32"/>
          <w:szCs w:val="32"/>
        </w:rPr>
        <w:t>单位</w:t>
      </w:r>
      <w:r>
        <w:rPr>
          <w:rFonts w:hint="eastAsia" w:ascii="仿宋_GB2312" w:hAnsi="仿宋_GB2312" w:eastAsia="仿宋_GB2312"/>
          <w:sz w:val="32"/>
          <w:szCs w:val="32"/>
          <w:lang w:eastAsia="zh-CN"/>
        </w:rPr>
        <w:t>对申报材料的合法性、真实性、完整性负责；</w:t>
      </w:r>
    </w:p>
    <w:p>
      <w:pPr>
        <w:pStyle w:val="16"/>
        <w:kinsoku/>
        <w:autoSpaceDE/>
        <w:autoSpaceDN w:val="0"/>
        <w:spacing w:line="560" w:lineRule="exact"/>
        <w:ind w:firstLine="596" w:firstLineChars="200"/>
        <w:jc w:val="left"/>
        <w:rPr>
          <w:rFonts w:hint="eastAsia" w:ascii="仿宋_GB2312" w:hAnsi="仿宋_GB2312" w:eastAsia="仿宋_GB2312" w:cs="仿宋_GB2312"/>
          <w:strike/>
          <w:dstrike w:val="0"/>
          <w:color w:val="FF0000"/>
          <w:spacing w:val="-11"/>
          <w:kern w:val="32"/>
          <w:sz w:val="32"/>
          <w:szCs w:val="32"/>
          <w:highlight w:val="none"/>
          <w:lang w:val="en-US" w:eastAsia="zh-CN" w:bidi="ar-SA"/>
        </w:rPr>
      </w:pPr>
      <w:r>
        <w:rPr>
          <w:rFonts w:hint="eastAsia" w:ascii="Times New Roman" w:hAnsi="Times New Roman" w:eastAsia="仿宋_GB2312" w:cs="仿宋_GB2312"/>
          <w:color w:val="auto"/>
          <w:spacing w:val="-11"/>
          <w:kern w:val="32"/>
          <w:sz w:val="32"/>
          <w:szCs w:val="32"/>
          <w:highlight w:val="none"/>
          <w:lang w:val="en-US" w:eastAsia="zh-CN"/>
        </w:rPr>
        <w:t>2</w:t>
      </w:r>
      <w:r>
        <w:rPr>
          <w:rFonts w:hint="eastAsia" w:ascii="仿宋_GB2312" w:hAnsi="仿宋_GB2312" w:eastAsia="仿宋_GB2312" w:cs="仿宋_GB2312"/>
          <w:color w:val="auto"/>
          <w:spacing w:val="-11"/>
          <w:kern w:val="32"/>
          <w:sz w:val="32"/>
          <w:szCs w:val="32"/>
          <w:highlight w:val="none"/>
          <w:lang w:val="en-US" w:eastAsia="zh-CN"/>
        </w:rPr>
        <w:t>.</w:t>
      </w:r>
      <w:r>
        <w:rPr>
          <w:rFonts w:hint="eastAsia" w:ascii="仿宋_GB2312" w:hAnsi="仿宋_GB2312" w:eastAsia="仿宋_GB2312" w:cs="仿宋_GB2312"/>
          <w:sz w:val="32"/>
          <w:szCs w:val="32"/>
        </w:rPr>
        <w:t>项目通过网上初审后，申报单位通过平台打印纸质申请表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相关</w:t>
      </w:r>
      <w:r>
        <w:rPr>
          <w:rFonts w:hint="eastAsia" w:ascii="仿宋_GB2312" w:hAnsi="仿宋_GB2312" w:eastAsia="仿宋_GB2312" w:cs="仿宋_GB2312"/>
          <w:sz w:val="32"/>
          <w:szCs w:val="32"/>
          <w:lang w:eastAsia="zh-CN"/>
        </w:rPr>
        <w:t>专项申请</w:t>
      </w:r>
      <w:r>
        <w:rPr>
          <w:rFonts w:hint="eastAsia" w:ascii="仿宋_GB2312" w:hAnsi="仿宋_GB2312" w:eastAsia="仿宋_GB2312" w:cs="仿宋_GB2312"/>
          <w:sz w:val="32"/>
          <w:szCs w:val="32"/>
        </w:rPr>
        <w:t>材料按</w:t>
      </w:r>
      <w:r>
        <w:rPr>
          <w:rFonts w:hint="eastAsia" w:ascii="仿宋_GB2312" w:hAnsi="仿宋_GB2312" w:eastAsia="仿宋_GB2312" w:cs="仿宋_GB2312"/>
          <w:sz w:val="32"/>
          <w:szCs w:val="32"/>
          <w:lang w:eastAsia="zh-CN"/>
        </w:rPr>
        <w:t>附件</w:t>
      </w:r>
      <w:r>
        <w:rPr>
          <w:rFonts w:hint="eastAsia" w:ascii="Times New Roman" w:hAnsi="Times New Roman" w:eastAsia="仿宋_GB2312" w:cs="仿宋_GB2312"/>
          <w:sz w:val="32"/>
          <w:szCs w:val="32"/>
          <w:lang w:val="en-US" w:eastAsia="zh-CN"/>
        </w:rPr>
        <w:t>2</w:t>
      </w:r>
      <w:r>
        <w:rPr>
          <w:rFonts w:hint="eastAsia" w:ascii="仿宋_GB2312" w:hAnsi="仿宋_GB2312" w:eastAsia="仿宋_GB2312" w:cs="仿宋_GB2312"/>
          <w:sz w:val="32"/>
          <w:szCs w:val="32"/>
        </w:rPr>
        <w:t>清单编号顺序排列，</w:t>
      </w:r>
      <w:r>
        <w:rPr>
          <w:rFonts w:hint="eastAsia" w:ascii="仿宋_GB2312" w:hAnsi="仿宋_GB2312" w:eastAsia="仿宋_GB2312"/>
          <w:b w:val="0"/>
          <w:i w:val="0"/>
          <w:snapToGrid/>
          <w:color w:val="auto"/>
          <w:sz w:val="32"/>
        </w:rPr>
        <w:t>并编好目录，标注页码</w:t>
      </w:r>
      <w:r>
        <w:rPr>
          <w:rFonts w:hint="eastAsia" w:ascii="仿宋_GB2312" w:hAnsi="仿宋_GB2312" w:eastAsia="仿宋_GB2312"/>
          <w:b w:val="0"/>
          <w:i w:val="0"/>
          <w:snapToGrid/>
          <w:color w:val="auto"/>
          <w:sz w:val="32"/>
          <w:lang w:eastAsia="zh-CN"/>
        </w:rPr>
        <w:t>，</w:t>
      </w:r>
      <w:r>
        <w:rPr>
          <w:rFonts w:hint="eastAsia" w:ascii="仿宋_GB2312" w:hAnsi="仿宋_GB2312" w:eastAsia="仿宋_GB2312" w:cs="仿宋_GB2312"/>
          <w:sz w:val="32"/>
          <w:szCs w:val="32"/>
        </w:rPr>
        <w:t>统一采用</w:t>
      </w:r>
      <w:r>
        <w:rPr>
          <w:rFonts w:hint="eastAsia" w:ascii="Times New Roman" w:hAnsi="Times New Roman" w:eastAsia="仿宋_GB2312" w:cs="仿宋_GB2312"/>
          <w:sz w:val="32"/>
          <w:szCs w:val="32"/>
        </w:rPr>
        <w:t>A4</w:t>
      </w:r>
      <w:r>
        <w:rPr>
          <w:rFonts w:hint="eastAsia" w:ascii="仿宋_GB2312" w:hAnsi="仿宋_GB2312" w:eastAsia="仿宋_GB2312" w:cs="仿宋_GB2312"/>
          <w:sz w:val="32"/>
          <w:szCs w:val="32"/>
        </w:rPr>
        <w:t>纸装订成册，签字盖章（申请表封面、申报材料骑缝以及复印件均须加盖公章）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经属地镇街</w:t>
      </w:r>
      <w:r>
        <w:rPr>
          <w:rFonts w:hint="eastAsia" w:ascii="仿宋_GB2312" w:hAnsi="仿宋_GB2312" w:eastAsia="仿宋_GB2312" w:cs="仿宋_GB2312"/>
          <w:color w:val="auto"/>
          <w:spacing w:val="-11"/>
          <w:kern w:val="32"/>
          <w:sz w:val="32"/>
          <w:szCs w:val="32"/>
          <w:highlight w:val="none"/>
          <w:lang w:val="en-US" w:eastAsia="zh-CN"/>
        </w:rPr>
        <w:t>文化主管部门签字盖章后</w:t>
      </w:r>
      <w:r>
        <w:rPr>
          <w:rFonts w:hint="eastAsia" w:ascii="仿宋_GB2312" w:hAnsi="仿宋_GB2312" w:eastAsia="仿宋_GB2312"/>
          <w:strike w:val="0"/>
          <w:dstrike w:val="0"/>
          <w:color w:val="auto"/>
          <w:sz w:val="32"/>
          <w:szCs w:val="32"/>
          <w:lang w:val="en-US" w:eastAsia="zh-CN"/>
        </w:rPr>
        <w:t>于规定时间内</w:t>
      </w:r>
      <w:r>
        <w:rPr>
          <w:rFonts w:hint="eastAsia" w:ascii="仿宋_GB2312" w:hAnsi="仿宋_GB2312" w:eastAsia="仿宋_GB2312"/>
          <w:strike w:val="0"/>
          <w:dstrike w:val="0"/>
          <w:color w:val="auto"/>
          <w:sz w:val="32"/>
          <w:szCs w:val="32"/>
          <w:lang w:eastAsia="zh-CN"/>
        </w:rPr>
        <w:t>提交中山</w:t>
      </w:r>
      <w:r>
        <w:rPr>
          <w:rFonts w:hint="eastAsia" w:ascii="仿宋_GB2312" w:hAnsi="仿宋_GB2312" w:eastAsia="仿宋_GB2312"/>
          <w:strike w:val="0"/>
          <w:dstrike w:val="0"/>
          <w:color w:val="auto"/>
          <w:sz w:val="32"/>
          <w:szCs w:val="32"/>
        </w:rPr>
        <w:t>市</w:t>
      </w:r>
      <w:r>
        <w:rPr>
          <w:rFonts w:hint="eastAsia" w:ascii="仿宋_GB2312" w:hAnsi="仿宋_GB2312" w:eastAsia="仿宋_GB2312"/>
          <w:strike w:val="0"/>
          <w:dstrike w:val="0"/>
          <w:color w:val="auto"/>
          <w:sz w:val="32"/>
          <w:szCs w:val="32"/>
          <w:lang w:eastAsia="zh-CN"/>
        </w:rPr>
        <w:t>文化广电旅游</w:t>
      </w:r>
      <w:r>
        <w:rPr>
          <w:rFonts w:hint="eastAsia" w:ascii="仿宋_GB2312" w:hAnsi="仿宋_GB2312" w:eastAsia="仿宋_GB2312"/>
          <w:strike w:val="0"/>
          <w:dstrike w:val="0"/>
          <w:color w:val="auto"/>
          <w:sz w:val="32"/>
          <w:szCs w:val="32"/>
        </w:rPr>
        <w:t>局</w:t>
      </w:r>
      <w:r>
        <w:rPr>
          <w:rFonts w:hint="eastAsia" w:ascii="仿宋_GB2312" w:hAnsi="仿宋_GB2312" w:eastAsia="仿宋_GB2312"/>
          <w:strike w:val="0"/>
          <w:dstrike w:val="0"/>
          <w:color w:val="auto"/>
          <w:sz w:val="32"/>
          <w:szCs w:val="32"/>
          <w:lang w:eastAsia="zh-CN"/>
        </w:rPr>
        <w:t>产业发展</w:t>
      </w:r>
      <w:r>
        <w:rPr>
          <w:rFonts w:hint="eastAsia" w:ascii="仿宋_GB2312" w:hAnsi="仿宋_GB2312" w:eastAsia="仿宋_GB2312"/>
          <w:strike w:val="0"/>
          <w:dstrike w:val="0"/>
          <w:color w:val="auto"/>
          <w:sz w:val="32"/>
          <w:szCs w:val="32"/>
        </w:rPr>
        <w:t>科</w:t>
      </w:r>
      <w:r>
        <w:rPr>
          <w:rFonts w:hint="eastAsia" w:ascii="仿宋_GB2312" w:hAnsi="仿宋_GB2312" w:eastAsia="仿宋_GB2312"/>
          <w:strike w:val="0"/>
          <w:dstrike w:val="0"/>
          <w:color w:val="auto"/>
          <w:sz w:val="32"/>
          <w:szCs w:val="32"/>
          <w:lang w:eastAsia="zh-CN"/>
        </w:rPr>
        <w:t>。</w:t>
      </w:r>
    </w:p>
    <w:p>
      <w:pPr>
        <w:keepNext w:val="0"/>
        <w:keepLines w:val="0"/>
        <w:pageBreakBefore w:val="0"/>
        <w:numPr>
          <w:ilvl w:val="0"/>
          <w:numId w:val="0"/>
        </w:numPr>
        <w:kinsoku/>
        <w:autoSpaceDE/>
        <w:autoSpaceDN/>
        <w:bidi w:val="0"/>
        <w:adjustRightInd/>
        <w:snapToGrid/>
        <w:spacing w:line="574" w:lineRule="exact"/>
        <w:ind w:left="0" w:leftChars="0" w:firstLine="640" w:firstLineChars="200"/>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（三）受理地点和联系方式</w:t>
      </w:r>
    </w:p>
    <w:p>
      <w:pPr>
        <w:keepNext w:val="0"/>
        <w:keepLines w:val="0"/>
        <w:pageBreakBefore w:val="0"/>
        <w:numPr>
          <w:ilvl w:val="0"/>
          <w:numId w:val="0"/>
        </w:numPr>
        <w:kinsoku/>
        <w:autoSpaceDE/>
        <w:autoSpaceDN/>
        <w:bidi w:val="0"/>
        <w:adjustRightInd/>
        <w:snapToGrid/>
        <w:spacing w:line="574" w:lineRule="exact"/>
        <w:ind w:left="0" w:leftChars="0" w:firstLine="640" w:firstLineChars="200"/>
        <w:textAlignment w:val="auto"/>
        <w:rPr>
          <w:rFonts w:hint="eastAsia" w:ascii="仿宋_GB2312" w:hAnsi="仿宋_GB2312" w:eastAsia="仿宋_GB2312"/>
          <w:sz w:val="32"/>
          <w:szCs w:val="32"/>
          <w:lang w:val="en-US" w:eastAsia="zh-CN"/>
        </w:rPr>
      </w:pPr>
      <w:r>
        <w:rPr>
          <w:rFonts w:hint="eastAsia" w:ascii="Times New Roman" w:hAnsi="Times New Roman" w:eastAsia="仿宋_GB2312"/>
          <w:sz w:val="32"/>
          <w:szCs w:val="32"/>
          <w:lang w:val="en-US" w:eastAsia="zh-CN"/>
        </w:rPr>
        <w:t>1</w:t>
      </w:r>
      <w:r>
        <w:rPr>
          <w:rFonts w:hint="eastAsia" w:ascii="仿宋_GB2312" w:hAnsi="仿宋_GB2312" w:eastAsia="仿宋_GB2312"/>
          <w:sz w:val="32"/>
          <w:szCs w:val="32"/>
          <w:lang w:val="en-US" w:eastAsia="zh-CN"/>
        </w:rPr>
        <w:t>.</w:t>
      </w:r>
      <w:r>
        <w:rPr>
          <w:rFonts w:hint="eastAsia" w:ascii="仿宋_GB2312" w:hAnsi="仿宋_GB2312" w:eastAsia="仿宋_GB2312"/>
          <w:sz w:val="32"/>
          <w:szCs w:val="32"/>
          <w:lang w:eastAsia="zh-CN"/>
        </w:rPr>
        <w:t>受理地点</w:t>
      </w:r>
      <w:r>
        <w:rPr>
          <w:rFonts w:hint="eastAsia" w:ascii="仿宋_GB2312" w:hAnsi="仿宋_GB2312" w:eastAsia="仿宋_GB2312"/>
          <w:color w:val="auto"/>
          <w:sz w:val="32"/>
          <w:szCs w:val="32"/>
          <w:lang w:eastAsia="zh-CN"/>
        </w:rPr>
        <w:t>：</w:t>
      </w:r>
      <w:r>
        <w:rPr>
          <w:rFonts w:hint="eastAsia" w:ascii="仿宋_GB2312" w:hAnsi="仿宋_GB2312" w:eastAsia="仿宋_GB2312"/>
          <w:sz w:val="32"/>
          <w:szCs w:val="32"/>
          <w:lang w:eastAsia="zh-CN"/>
        </w:rPr>
        <w:t>中山市石岐区悦来南路</w:t>
      </w:r>
      <w:r>
        <w:rPr>
          <w:rFonts w:hint="eastAsia" w:ascii="Times New Roman" w:hAnsi="Times New Roman" w:eastAsia="仿宋_GB2312"/>
          <w:sz w:val="32"/>
          <w:szCs w:val="32"/>
          <w:lang w:val="en-US" w:eastAsia="zh-CN"/>
        </w:rPr>
        <w:t>12</w:t>
      </w:r>
      <w:r>
        <w:rPr>
          <w:rFonts w:hint="eastAsia" w:ascii="仿宋_GB2312" w:hAnsi="仿宋_GB2312" w:eastAsia="仿宋_GB2312"/>
          <w:sz w:val="32"/>
          <w:szCs w:val="32"/>
          <w:lang w:val="en-US" w:eastAsia="zh-CN"/>
        </w:rPr>
        <w:t>号中山市文化广电旅游局</w:t>
      </w:r>
      <w:r>
        <w:rPr>
          <w:rFonts w:hint="eastAsia" w:ascii="Times New Roman" w:hAnsi="Times New Roman" w:eastAsia="仿宋_GB2312"/>
          <w:sz w:val="32"/>
          <w:szCs w:val="32"/>
          <w:lang w:val="en-US" w:eastAsia="zh-CN"/>
        </w:rPr>
        <w:t>808</w:t>
      </w:r>
      <w:r>
        <w:rPr>
          <w:rFonts w:hint="eastAsia" w:ascii="仿宋_GB2312" w:hAnsi="仿宋_GB2312" w:eastAsia="仿宋_GB2312"/>
          <w:sz w:val="32"/>
          <w:szCs w:val="32"/>
          <w:lang w:val="en-US" w:eastAsia="zh-CN"/>
        </w:rPr>
        <w:t>室</w:t>
      </w:r>
      <w:r>
        <w:rPr>
          <w:rFonts w:hint="eastAsia" w:ascii="仿宋_GB2312" w:hAnsi="仿宋_GB2312" w:eastAsia="仿宋_GB2312"/>
          <w:color w:val="auto"/>
          <w:sz w:val="32"/>
          <w:szCs w:val="32"/>
          <w:lang w:val="en-US" w:eastAsia="zh-CN"/>
        </w:rPr>
        <w:t>。</w:t>
      </w:r>
    </w:p>
    <w:p>
      <w:pPr>
        <w:keepNext w:val="0"/>
        <w:keepLines w:val="0"/>
        <w:pageBreakBefore w:val="0"/>
        <w:numPr>
          <w:ilvl w:val="0"/>
          <w:numId w:val="0"/>
        </w:numPr>
        <w:kinsoku/>
        <w:autoSpaceDE/>
        <w:autoSpaceDN/>
        <w:bidi w:val="0"/>
        <w:adjustRightInd/>
        <w:snapToGrid/>
        <w:spacing w:line="574" w:lineRule="exact"/>
        <w:ind w:left="0" w:leftChars="0" w:firstLine="640" w:firstLineChars="200"/>
        <w:textAlignment w:val="auto"/>
        <w:rPr>
          <w:rFonts w:hint="eastAsia" w:ascii="仿宋_GB2312" w:hAnsi="仿宋_GB2312" w:eastAsia="仿宋_GB2312"/>
          <w:sz w:val="32"/>
          <w:szCs w:val="32"/>
          <w:lang w:val="en-US" w:eastAsia="zh-CN"/>
        </w:rPr>
      </w:pPr>
      <w:r>
        <w:rPr>
          <w:rFonts w:hint="eastAsia" w:ascii="Times New Roman" w:hAnsi="Times New Roman" w:eastAsia="仿宋_GB2312"/>
          <w:sz w:val="32"/>
          <w:szCs w:val="32"/>
          <w:lang w:val="en-US" w:eastAsia="zh-CN"/>
        </w:rPr>
        <w:t>2</w:t>
      </w:r>
      <w:r>
        <w:rPr>
          <w:rFonts w:hint="eastAsia" w:ascii="仿宋_GB2312" w:hAnsi="仿宋_GB2312" w:eastAsia="仿宋_GB2312"/>
          <w:sz w:val="32"/>
          <w:szCs w:val="32"/>
          <w:lang w:val="en-US" w:eastAsia="zh-CN"/>
        </w:rPr>
        <w:t>.</w:t>
      </w:r>
      <w:r>
        <w:rPr>
          <w:rFonts w:hint="eastAsia" w:ascii="仿宋_GB2312" w:hAnsi="仿宋_GB2312" w:eastAsia="仿宋_GB2312"/>
          <w:sz w:val="32"/>
          <w:szCs w:val="32"/>
          <w:lang w:eastAsia="zh-CN"/>
        </w:rPr>
        <w:t>联系电话</w:t>
      </w:r>
      <w:r>
        <w:rPr>
          <w:rFonts w:hint="eastAsia" w:ascii="仿宋_GB2312" w:hAnsi="仿宋_GB2312" w:eastAsia="仿宋_GB2312"/>
          <w:color w:val="auto"/>
          <w:sz w:val="32"/>
          <w:szCs w:val="32"/>
          <w:lang w:eastAsia="zh-CN"/>
        </w:rPr>
        <w:t>：</w:t>
      </w:r>
      <w:r>
        <w:rPr>
          <w:rFonts w:hint="eastAsia" w:ascii="Times New Roman" w:hAnsi="Times New Roman" w:eastAsia="仿宋_GB2312"/>
          <w:sz w:val="32"/>
          <w:szCs w:val="32"/>
          <w:lang w:val="en-US" w:eastAsia="zh-CN"/>
        </w:rPr>
        <w:t>88663979</w:t>
      </w:r>
      <w:r>
        <w:rPr>
          <w:rFonts w:hint="eastAsia" w:ascii="仿宋_GB2312" w:hAnsi="仿宋_GB2312" w:eastAsia="仿宋_GB2312"/>
          <w:sz w:val="32"/>
          <w:szCs w:val="32"/>
          <w:lang w:val="en-US" w:eastAsia="zh-CN"/>
        </w:rPr>
        <w:t>、</w:t>
      </w:r>
      <w:r>
        <w:rPr>
          <w:rFonts w:hint="eastAsia" w:ascii="Times New Roman" w:hAnsi="Times New Roman" w:eastAsia="仿宋_GB2312"/>
          <w:sz w:val="32"/>
          <w:szCs w:val="32"/>
          <w:lang w:val="en-US" w:eastAsia="zh-CN"/>
        </w:rPr>
        <w:t>88382537</w:t>
      </w:r>
    </w:p>
    <w:p>
      <w:pPr>
        <w:pStyle w:val="2"/>
        <w:rPr>
          <w:rFonts w:hint="eastAsia" w:ascii="仿宋_GB2312" w:hAnsi="仿宋_GB2312" w:eastAsia="仿宋_GB2312"/>
          <w:sz w:val="32"/>
          <w:szCs w:val="32"/>
          <w:lang w:val="en-US" w:eastAsia="zh-CN"/>
        </w:rPr>
      </w:pPr>
    </w:p>
    <w:p>
      <w:pPr>
        <w:keepNext w:val="0"/>
        <w:keepLines w:val="0"/>
        <w:pageBreakBefore w:val="0"/>
        <w:widowControl/>
        <w:kinsoku/>
        <w:topLinePunct w:val="0"/>
        <w:autoSpaceDE/>
        <w:autoSpaceDN/>
        <w:bidi w:val="0"/>
        <w:adjustRightInd/>
        <w:snapToGrid/>
        <w:spacing w:line="574" w:lineRule="exact"/>
        <w:ind w:left="1918" w:leftChars="304" w:right="0" w:rightChars="0" w:hanging="1280" w:hangingChars="400"/>
        <w:jc w:val="left"/>
        <w:textAlignment w:val="auto"/>
        <w:outlineLvl w:val="9"/>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附件：</w:t>
      </w:r>
      <w:r>
        <w:rPr>
          <w:rFonts w:hint="eastAsia" w:ascii="Times New Roman" w:hAnsi="Times New Roman" w:eastAsia="仿宋_GB2312"/>
          <w:sz w:val="32"/>
          <w:szCs w:val="32"/>
          <w:lang w:val="en-US" w:eastAsia="zh-CN"/>
        </w:rPr>
        <w:t>1</w:t>
      </w:r>
      <w:r>
        <w:rPr>
          <w:rFonts w:hint="eastAsia" w:ascii="仿宋_GB2312" w:hAnsi="仿宋_GB2312" w:eastAsia="仿宋_GB2312"/>
          <w:sz w:val="32"/>
          <w:szCs w:val="32"/>
          <w:lang w:val="en-US" w:eastAsia="zh-CN"/>
        </w:rPr>
        <w:t>.</w:t>
      </w:r>
      <w:r>
        <w:rPr>
          <w:rFonts w:hint="default" w:ascii="Times New Roman" w:hAnsi="Times New Roman" w:eastAsia="仿宋_GB2312"/>
          <w:sz w:val="32"/>
          <w:szCs w:val="32"/>
          <w:lang w:val="en-US" w:eastAsia="zh-CN"/>
        </w:rPr>
        <w:t>2023</w:t>
      </w:r>
      <w:r>
        <w:rPr>
          <w:rFonts w:hint="default" w:ascii="仿宋_GB2312" w:hAnsi="仿宋_GB2312" w:eastAsia="仿宋_GB2312"/>
          <w:sz w:val="32"/>
          <w:szCs w:val="32"/>
          <w:lang w:val="en-US" w:eastAsia="zh-CN"/>
        </w:rPr>
        <w:t>年中山市促进</w:t>
      </w:r>
      <w:r>
        <w:rPr>
          <w:rFonts w:hint="eastAsia" w:ascii="仿宋_GB2312" w:hAnsi="仿宋_GB2312" w:eastAsia="仿宋_GB2312"/>
          <w:sz w:val="32"/>
          <w:szCs w:val="32"/>
          <w:lang w:val="en-US" w:eastAsia="zh-CN"/>
        </w:rPr>
        <w:t>文创</w:t>
      </w:r>
      <w:r>
        <w:rPr>
          <w:rFonts w:hint="default" w:ascii="仿宋_GB2312" w:hAnsi="仿宋_GB2312" w:eastAsia="仿宋_GB2312"/>
          <w:sz w:val="32"/>
          <w:szCs w:val="32"/>
          <w:lang w:val="en-US" w:eastAsia="zh-CN"/>
        </w:rPr>
        <w:t>产业发展专项资金申请表</w:t>
      </w:r>
    </w:p>
    <w:p>
      <w:pPr>
        <w:pStyle w:val="2"/>
        <w:tabs>
          <w:tab w:val="left" w:pos="1667"/>
        </w:tabs>
        <w:ind w:left="1918" w:leftChars="304" w:hanging="1280" w:hangingChars="400"/>
        <w:rPr>
          <w:rFonts w:hint="eastAsia" w:ascii="仿宋_GB2312" w:hAnsi="仿宋_GB2312" w:eastAsia="仿宋_GB2312"/>
          <w:b w:val="0"/>
          <w:i w:val="0"/>
          <w:snapToGrid/>
          <w:color w:val="auto"/>
          <w:sz w:val="32"/>
          <w:lang w:val="en-US" w:eastAsia="zh-CN"/>
        </w:rPr>
      </w:pPr>
      <w:r>
        <w:rPr>
          <w:rFonts w:hint="eastAsia" w:ascii="仿宋_GB2312" w:hAnsi="仿宋_GB2312" w:eastAsia="仿宋_GB2312"/>
          <w:sz w:val="32"/>
          <w:szCs w:val="32"/>
          <w:lang w:val="en-US" w:eastAsia="zh-CN"/>
        </w:rPr>
        <w:t xml:space="preserve">      </w:t>
      </w:r>
      <w:r>
        <w:rPr>
          <w:rFonts w:hint="eastAsia" w:ascii="Times New Roman" w:hAnsi="Times New Roman" w:eastAsia="仿宋_GB2312"/>
          <w:sz w:val="32"/>
          <w:szCs w:val="32"/>
          <w:lang w:val="en-US" w:eastAsia="zh-CN"/>
        </w:rPr>
        <w:t>2</w:t>
      </w:r>
      <w:r>
        <w:rPr>
          <w:rFonts w:hint="eastAsia" w:ascii="仿宋_GB2312" w:hAnsi="仿宋_GB2312" w:eastAsia="仿宋_GB2312"/>
          <w:sz w:val="32"/>
          <w:szCs w:val="32"/>
          <w:lang w:val="en-US" w:eastAsia="zh-CN"/>
        </w:rPr>
        <w:t>.</w:t>
      </w:r>
      <w:r>
        <w:rPr>
          <w:rFonts w:hint="eastAsia" w:ascii="Times New Roman" w:hAnsi="Times New Roman" w:eastAsia="仿宋_GB2312"/>
          <w:b w:val="0"/>
          <w:i w:val="0"/>
          <w:snapToGrid/>
          <w:color w:val="auto"/>
          <w:sz w:val="32"/>
          <w:lang w:val="en-US" w:eastAsia="zh-CN"/>
        </w:rPr>
        <w:t>2023</w:t>
      </w:r>
      <w:r>
        <w:rPr>
          <w:rFonts w:hint="eastAsia" w:ascii="仿宋_GB2312" w:hAnsi="仿宋_GB2312" w:eastAsia="仿宋_GB2312"/>
          <w:b w:val="0"/>
          <w:i w:val="0"/>
          <w:snapToGrid/>
          <w:color w:val="auto"/>
          <w:sz w:val="32"/>
          <w:lang w:val="en-US" w:eastAsia="zh-CN"/>
        </w:rPr>
        <w:t>年中山市促进文创产业发展专项资金申报材料清单</w:t>
      </w:r>
    </w:p>
    <w:p>
      <w:pPr>
        <w:pStyle w:val="2"/>
        <w:tabs>
          <w:tab w:val="left" w:pos="1667"/>
        </w:tabs>
        <w:ind w:left="0" w:leftChars="0" w:firstLine="0" w:firstLineChars="0"/>
        <w:rPr>
          <w:rFonts w:hint="eastAsia" w:ascii="仿宋_GB2312" w:hAnsi="仿宋_GB2312" w:eastAsia="仿宋_GB2312"/>
          <w:b w:val="0"/>
          <w:i w:val="0"/>
          <w:snapToGrid/>
          <w:color w:val="auto"/>
          <w:sz w:val="32"/>
          <w:lang w:val="en-US" w:eastAsia="zh-CN"/>
        </w:rPr>
      </w:pPr>
    </w:p>
    <w:p>
      <w:pPr>
        <w:spacing w:line="500" w:lineRule="exact"/>
        <w:ind w:firstLine="320" w:firstLineChars="1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1</w:t>
      </w:r>
    </w:p>
    <w:p>
      <w:pPr>
        <w:ind w:firstLine="640" w:firstLineChars="200"/>
        <w:jc w:val="center"/>
        <w:rPr>
          <w:rFonts w:hint="eastAsia" w:ascii="仿宋_GB2312" w:hAnsi="仿宋_GB2312" w:eastAsia="仿宋_GB2312" w:cs="仿宋_GB2312"/>
          <w:color w:val="000000"/>
          <w:kern w:val="0"/>
          <w:sz w:val="32"/>
          <w:szCs w:val="32"/>
        </w:rPr>
      </w:pPr>
    </w:p>
    <w:p>
      <w:pPr>
        <w:jc w:val="center"/>
        <w:rPr>
          <w:rFonts w:hint="eastAsia" w:ascii="方正小标宋简体" w:hAnsi="方正小标宋简体" w:eastAsia="方正小标宋简体" w:cs="方正小标宋简体"/>
          <w:snapToGrid w:val="0"/>
          <w:color w:val="000000"/>
          <w:spacing w:val="-11"/>
          <w:kern w:val="32"/>
          <w:sz w:val="44"/>
          <w:szCs w:val="44"/>
          <w:lang w:val="en-US" w:eastAsia="zh-CN" w:bidi="ar-SA"/>
        </w:rPr>
      </w:pPr>
      <w:r>
        <w:rPr>
          <w:rFonts w:hint="eastAsia" w:ascii="方正小标宋简体" w:hAnsi="方正小标宋简体" w:eastAsia="方正小标宋简体" w:cs="方正小标宋简体"/>
          <w:snapToGrid w:val="0"/>
          <w:color w:val="000000"/>
          <w:spacing w:val="-11"/>
          <w:kern w:val="32"/>
          <w:sz w:val="44"/>
          <w:szCs w:val="44"/>
          <w:lang w:val="en-US" w:eastAsia="zh-CN" w:bidi="ar-SA"/>
        </w:rPr>
        <w:t>2023年中山市促进文创产业发展</w:t>
      </w:r>
    </w:p>
    <w:p>
      <w:pPr>
        <w:jc w:val="center"/>
        <w:rPr>
          <w:rFonts w:hint="eastAsia" w:ascii="仿宋" w:hAnsi="仿宋" w:eastAsia="仿宋" w:cs="仿宋"/>
          <w:sz w:val="32"/>
          <w:szCs w:val="32"/>
          <w:lang w:val="en-US" w:eastAsia="zh-CN"/>
        </w:rPr>
      </w:pPr>
      <w:r>
        <w:rPr>
          <w:rFonts w:hint="eastAsia" w:ascii="方正小标宋简体" w:hAnsi="方正小标宋简体" w:eastAsia="方正小标宋简体" w:cs="方正小标宋简体"/>
          <w:snapToGrid w:val="0"/>
          <w:color w:val="000000"/>
          <w:spacing w:val="-11"/>
          <w:kern w:val="32"/>
          <w:sz w:val="44"/>
          <w:szCs w:val="44"/>
          <w:lang w:val="en-US" w:eastAsia="zh-CN" w:bidi="ar-SA"/>
        </w:rPr>
        <w:t>专项资金申请表</w:t>
      </w:r>
    </w:p>
    <w:p>
      <w:pPr>
        <w:rPr>
          <w:rFonts w:hint="eastAsia" w:ascii="仿宋" w:hAnsi="仿宋" w:eastAsia="仿宋" w:cs="仿宋"/>
          <w:sz w:val="32"/>
          <w:szCs w:val="32"/>
        </w:rPr>
      </w:pPr>
    </w:p>
    <w:p>
      <w:pPr>
        <w:ind w:left="420" w:leftChars="200"/>
        <w:rPr>
          <w:rFonts w:hint="eastAsia" w:ascii="仿宋" w:hAnsi="仿宋" w:eastAsia="仿宋" w:cs="仿宋"/>
          <w:sz w:val="32"/>
          <w:szCs w:val="32"/>
          <w:u w:val="single"/>
        </w:rPr>
      </w:pPr>
      <w:r>
        <w:rPr>
          <w:rFonts w:hint="eastAsia" w:ascii="仿宋" w:hAnsi="仿宋" w:eastAsia="仿宋" w:cs="仿宋"/>
          <w:sz w:val="32"/>
          <w:szCs w:val="32"/>
        </w:rPr>
        <w:t>项目名称：</w:t>
      </w:r>
      <w:r>
        <w:rPr>
          <w:rFonts w:hint="eastAsia" w:ascii="仿宋" w:hAnsi="仿宋" w:eastAsia="仿宋" w:cs="仿宋"/>
          <w:sz w:val="32"/>
          <w:szCs w:val="32"/>
          <w:u w:val="single"/>
        </w:rPr>
        <w:t xml:space="preserve">                               </w:t>
      </w:r>
    </w:p>
    <w:p>
      <w:pPr>
        <w:ind w:left="420" w:leftChars="200"/>
        <w:rPr>
          <w:rFonts w:hint="eastAsia" w:ascii="仿宋" w:hAnsi="仿宋" w:eastAsia="仿宋" w:cs="仿宋"/>
          <w:sz w:val="32"/>
          <w:szCs w:val="32"/>
          <w:u w:val="single"/>
        </w:rPr>
      </w:pPr>
      <w:r>
        <w:rPr>
          <w:rFonts w:hint="eastAsia" w:ascii="仿宋" w:hAnsi="仿宋" w:eastAsia="仿宋" w:cs="仿宋"/>
          <w:sz w:val="32"/>
          <w:szCs w:val="32"/>
        </w:rPr>
        <w:t>申报单位（公章）：</w:t>
      </w:r>
      <w:r>
        <w:rPr>
          <w:rFonts w:hint="eastAsia" w:ascii="仿宋" w:hAnsi="仿宋" w:eastAsia="仿宋" w:cs="仿宋"/>
          <w:sz w:val="32"/>
          <w:szCs w:val="32"/>
          <w:u w:val="single"/>
        </w:rPr>
        <w:t xml:space="preserve">                        </w:t>
      </w:r>
    </w:p>
    <w:p>
      <w:pPr>
        <w:ind w:left="420" w:leftChars="200"/>
        <w:rPr>
          <w:rFonts w:hint="eastAsia"/>
        </w:rPr>
      </w:pPr>
      <w:r>
        <w:rPr>
          <w:rFonts w:hint="eastAsia" w:ascii="仿宋" w:hAnsi="仿宋" w:eastAsia="仿宋" w:cs="仿宋"/>
          <w:sz w:val="32"/>
          <w:szCs w:val="32"/>
          <w:lang w:eastAsia="zh-CN"/>
        </w:rPr>
        <w:t>注册地址：</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p>
    <w:p>
      <w:pPr>
        <w:ind w:left="420" w:leftChars="200"/>
        <w:rPr>
          <w:rFonts w:hint="eastAsia" w:ascii="仿宋" w:hAnsi="仿宋" w:eastAsia="仿宋" w:cs="仿宋"/>
          <w:sz w:val="32"/>
          <w:szCs w:val="32"/>
          <w:u w:val="single"/>
        </w:rPr>
      </w:pPr>
      <w:r>
        <w:rPr>
          <w:rFonts w:hint="eastAsia" w:ascii="仿宋" w:hAnsi="仿宋" w:eastAsia="仿宋" w:cs="仿宋"/>
          <w:sz w:val="32"/>
          <w:szCs w:val="32"/>
        </w:rPr>
        <w:t>联系人：</w:t>
      </w:r>
      <w:r>
        <w:rPr>
          <w:rFonts w:hint="eastAsia" w:ascii="仿宋" w:hAnsi="仿宋" w:eastAsia="仿宋" w:cs="仿宋"/>
          <w:sz w:val="32"/>
          <w:szCs w:val="32"/>
          <w:u w:val="single"/>
        </w:rPr>
        <w:t xml:space="preserve">                                 </w:t>
      </w:r>
    </w:p>
    <w:p>
      <w:pPr>
        <w:ind w:left="420" w:leftChars="200"/>
        <w:rPr>
          <w:rFonts w:hint="eastAsia" w:ascii="仿宋" w:hAnsi="仿宋" w:eastAsia="仿宋" w:cs="仿宋"/>
          <w:sz w:val="32"/>
          <w:szCs w:val="32"/>
          <w:lang w:eastAsia="zh-CN"/>
        </w:rPr>
      </w:pPr>
      <w:r>
        <w:rPr>
          <w:rFonts w:hint="eastAsia" w:ascii="仿宋" w:hAnsi="仿宋" w:eastAsia="仿宋" w:cs="仿宋"/>
          <w:sz w:val="32"/>
          <w:szCs w:val="32"/>
        </w:rPr>
        <w:t>联系</w:t>
      </w:r>
      <w:r>
        <w:rPr>
          <w:rFonts w:hint="eastAsia" w:ascii="仿宋" w:hAnsi="仿宋" w:eastAsia="仿宋" w:cs="仿宋"/>
          <w:sz w:val="32"/>
          <w:szCs w:val="32"/>
          <w:lang w:eastAsia="zh-CN"/>
        </w:rPr>
        <w:t>人移动</w:t>
      </w:r>
      <w:r>
        <w:rPr>
          <w:rFonts w:hint="eastAsia" w:ascii="仿宋" w:hAnsi="仿宋" w:eastAsia="仿宋" w:cs="仿宋"/>
          <w:sz w:val="32"/>
          <w:szCs w:val="32"/>
        </w:rPr>
        <w:t>电话：</w:t>
      </w:r>
      <w:r>
        <w:rPr>
          <w:rFonts w:hint="eastAsia" w:ascii="仿宋" w:hAnsi="仿宋" w:eastAsia="仿宋" w:cs="仿宋"/>
          <w:sz w:val="32"/>
          <w:szCs w:val="32"/>
          <w:u w:val="single"/>
        </w:rPr>
        <w:t xml:space="preserve">                         </w:t>
      </w:r>
    </w:p>
    <w:p>
      <w:pPr>
        <w:ind w:left="420" w:leftChars="200"/>
        <w:rPr>
          <w:rFonts w:hint="eastAsia" w:ascii="仿宋" w:hAnsi="仿宋" w:eastAsia="仿宋" w:cs="仿宋"/>
          <w:sz w:val="32"/>
          <w:szCs w:val="32"/>
          <w:lang w:eastAsia="zh-CN"/>
        </w:rPr>
      </w:pPr>
      <w:r>
        <w:rPr>
          <w:rFonts w:hint="eastAsia" w:ascii="仿宋" w:hAnsi="仿宋" w:eastAsia="仿宋" w:cs="仿宋"/>
          <w:sz w:val="32"/>
          <w:szCs w:val="32"/>
          <w:lang w:eastAsia="zh-CN"/>
        </w:rPr>
        <w:t>联系人固定电话：</w:t>
      </w:r>
      <w:r>
        <w:rPr>
          <w:rFonts w:hint="eastAsia" w:ascii="仿宋" w:hAnsi="仿宋" w:eastAsia="仿宋" w:cs="仿宋"/>
          <w:sz w:val="32"/>
          <w:szCs w:val="32"/>
          <w:u w:val="single"/>
        </w:rPr>
        <w:t xml:space="preserve">                         </w:t>
      </w:r>
    </w:p>
    <w:p>
      <w:pPr>
        <w:ind w:left="420" w:leftChars="200"/>
        <w:rPr>
          <w:rFonts w:hint="eastAsia" w:ascii="仿宋" w:hAnsi="仿宋" w:eastAsia="仿宋" w:cs="仿宋"/>
          <w:sz w:val="32"/>
          <w:szCs w:val="32"/>
          <w:u w:val="single"/>
        </w:rPr>
      </w:pPr>
      <w:r>
        <w:rPr>
          <w:rFonts w:hint="eastAsia" w:ascii="仿宋" w:hAnsi="仿宋" w:eastAsia="仿宋" w:cs="仿宋"/>
          <w:sz w:val="32"/>
          <w:szCs w:val="32"/>
        </w:rPr>
        <w:t>申报日期：</w:t>
      </w:r>
      <w:r>
        <w:rPr>
          <w:rFonts w:hint="eastAsia" w:ascii="仿宋" w:hAnsi="仿宋" w:eastAsia="仿宋" w:cs="仿宋"/>
          <w:sz w:val="32"/>
          <w:szCs w:val="32"/>
          <w:u w:val="single"/>
        </w:rPr>
        <w:t xml:space="preserve">                               </w:t>
      </w:r>
    </w:p>
    <w:p/>
    <w:p>
      <w:pPr>
        <w:bidi w:val="0"/>
        <w:rPr>
          <w:rFonts w:ascii="Calibri" w:hAnsi="Calibri" w:eastAsia="宋体" w:cs="Times New Roman"/>
          <w:kern w:val="2"/>
          <w:sz w:val="21"/>
          <w:szCs w:val="24"/>
          <w:lang w:val="en-US" w:eastAsia="zh-CN" w:bidi="ar-SA"/>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pStyle w:val="2"/>
        <w:ind w:left="0" w:leftChars="0" w:firstLine="0" w:firstLineChars="0"/>
        <w:rPr>
          <w:lang w:val="en-US" w:eastAsia="zh-CN"/>
        </w:rPr>
      </w:pPr>
    </w:p>
    <w:p>
      <w:pPr>
        <w:widowControl/>
        <w:shd w:val="clear" w:color="auto" w:fill="FFFFFF"/>
        <w:spacing w:line="574" w:lineRule="exact"/>
        <w:jc w:val="center"/>
        <w:rPr>
          <w:rFonts w:ascii="Times New Roman" w:hAnsi="Times New Roman" w:eastAsia="方正小标宋简体"/>
          <w:color w:val="000000"/>
          <w:kern w:val="0"/>
          <w:sz w:val="44"/>
          <w:szCs w:val="44"/>
          <w:shd w:val="clear" w:color="auto" w:fill="FFFFFF"/>
        </w:rPr>
      </w:pPr>
      <w:r>
        <w:rPr>
          <w:rFonts w:hint="eastAsia" w:ascii="方正小标宋简体" w:hAnsi="方正小标宋简体" w:eastAsia="方正小标宋简体" w:cs="方正小标宋简体"/>
          <w:snapToGrid w:val="0"/>
          <w:color w:val="000000"/>
          <w:spacing w:val="-11"/>
          <w:kern w:val="32"/>
          <w:sz w:val="44"/>
          <w:szCs w:val="44"/>
          <w:lang w:val="en-US" w:eastAsia="zh-CN" w:bidi="ar-SA"/>
        </w:rPr>
        <w:t xml:space="preserve"> </w:t>
      </w:r>
      <w:r>
        <w:rPr>
          <w:rFonts w:hint="eastAsia" w:ascii="Times New Roman" w:hAnsi="Times New Roman" w:eastAsia="方正小标宋简体"/>
          <w:color w:val="000000"/>
          <w:kern w:val="0"/>
          <w:sz w:val="44"/>
          <w:szCs w:val="44"/>
          <w:shd w:val="clear" w:color="auto" w:fill="FFFFFF"/>
          <w:lang w:eastAsia="zh-CN"/>
        </w:rPr>
        <w:t>申报</w:t>
      </w:r>
      <w:r>
        <w:rPr>
          <w:rFonts w:ascii="Times New Roman" w:hAnsi="Times New Roman" w:eastAsia="方正小标宋简体"/>
          <w:color w:val="000000"/>
          <w:kern w:val="0"/>
          <w:sz w:val="44"/>
          <w:szCs w:val="44"/>
          <w:shd w:val="clear" w:color="auto" w:fill="FFFFFF"/>
        </w:rPr>
        <w:t>承诺书</w:t>
      </w:r>
    </w:p>
    <w:p>
      <w:pPr>
        <w:widowControl/>
        <w:shd w:val="clear" w:color="auto" w:fill="FFFFFF"/>
        <w:spacing w:line="574" w:lineRule="exact"/>
        <w:jc w:val="center"/>
        <w:rPr>
          <w:rFonts w:ascii="Times New Roman" w:hAnsi="Times New Roman" w:eastAsia="方正小标宋简体"/>
          <w:color w:val="000000"/>
          <w:kern w:val="0"/>
          <w:sz w:val="44"/>
          <w:szCs w:val="44"/>
          <w:shd w:val="clear" w:color="auto" w:fill="FFFFFF"/>
        </w:rPr>
      </w:pPr>
    </w:p>
    <w:p>
      <w:pPr>
        <w:pStyle w:val="2"/>
        <w:spacing w:line="574" w:lineRule="exact"/>
        <w:ind w:left="0" w:leftChars="0"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根据法律法规、部门规章等有关产业扶持专项资金的规定，为配合中山市文化广电旅游局加强对中山市文化和旅游产业扶持专项资金的监管，确保专项资金科学、高效、合理的使用，我单位郑重承诺：</w:t>
      </w:r>
    </w:p>
    <w:p>
      <w:pPr>
        <w:pStyle w:val="2"/>
        <w:spacing w:line="574" w:lineRule="exact"/>
        <w:ind w:left="0" w:leftChars="0"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一、</w:t>
      </w:r>
      <w:r>
        <w:rPr>
          <w:rFonts w:hint="eastAsia" w:ascii="仿宋_GB2312" w:hAnsi="仿宋_GB2312" w:eastAsia="仿宋_GB2312" w:cs="仿宋_GB2312"/>
          <w:color w:val="000000"/>
          <w:kern w:val="0"/>
          <w:sz w:val="32"/>
          <w:szCs w:val="32"/>
          <w:lang w:val="en-US" w:eastAsia="zh-CN"/>
        </w:rPr>
        <w:t>我单位</w:t>
      </w:r>
      <w:r>
        <w:rPr>
          <w:rFonts w:hint="eastAsia" w:ascii="仿宋_GB2312" w:hAnsi="仿宋_GB2312" w:eastAsia="仿宋_GB2312" w:cs="仿宋_GB2312"/>
          <w:color w:val="000000"/>
          <w:kern w:val="0"/>
          <w:sz w:val="32"/>
          <w:szCs w:val="32"/>
        </w:rPr>
        <w:t>对本项目申报材料的</w:t>
      </w:r>
      <w:r>
        <w:rPr>
          <w:rFonts w:hint="eastAsia" w:ascii="仿宋_GB2312" w:hAnsi="仿宋_GB2312" w:eastAsia="仿宋_GB2312" w:cs="仿宋_GB2312"/>
          <w:color w:val="000000"/>
          <w:kern w:val="0"/>
          <w:sz w:val="32"/>
          <w:szCs w:val="32"/>
          <w:lang w:eastAsia="zh-CN"/>
        </w:rPr>
        <w:t>合法性、</w:t>
      </w:r>
      <w:r>
        <w:rPr>
          <w:rFonts w:hint="eastAsia" w:ascii="仿宋_GB2312" w:hAnsi="仿宋_GB2312" w:eastAsia="仿宋_GB2312" w:cs="仿宋_GB2312"/>
          <w:color w:val="000000"/>
          <w:kern w:val="0"/>
          <w:sz w:val="32"/>
          <w:szCs w:val="32"/>
        </w:rPr>
        <w:t>真实性</w:t>
      </w:r>
      <w:r>
        <w:rPr>
          <w:rFonts w:hint="eastAsia" w:ascii="仿宋_GB2312" w:hAnsi="仿宋_GB2312" w:eastAsia="仿宋_GB2312" w:cs="仿宋_GB2312"/>
          <w:color w:val="000000"/>
          <w:kern w:val="0"/>
          <w:sz w:val="32"/>
          <w:szCs w:val="32"/>
          <w:lang w:eastAsia="zh-CN"/>
        </w:rPr>
        <w:t>及完整性</w:t>
      </w:r>
      <w:r>
        <w:rPr>
          <w:rFonts w:hint="eastAsia" w:ascii="仿宋_GB2312" w:hAnsi="仿宋_GB2312" w:eastAsia="仿宋_GB2312" w:cs="仿宋_GB2312"/>
          <w:color w:val="000000"/>
          <w:kern w:val="0"/>
          <w:sz w:val="32"/>
          <w:szCs w:val="32"/>
        </w:rPr>
        <w:t>负责，</w:t>
      </w:r>
      <w:r>
        <w:rPr>
          <w:rFonts w:hint="eastAsia" w:ascii="仿宋_GB2312" w:hAnsi="仿宋_GB2312" w:eastAsia="仿宋_GB2312" w:cs="仿宋_GB2312"/>
          <w:color w:val="000000"/>
          <w:kern w:val="0"/>
          <w:sz w:val="32"/>
          <w:szCs w:val="32"/>
          <w:lang w:eastAsia="zh-CN"/>
        </w:rPr>
        <w:t>并已自查符合</w:t>
      </w:r>
      <w:r>
        <w:rPr>
          <w:rFonts w:hint="eastAsia" w:ascii="仿宋_GB2312" w:hAnsi="仿宋_GB2312" w:eastAsia="仿宋_GB2312" w:cs="仿宋_GB2312"/>
          <w:color w:val="000000"/>
          <w:kern w:val="0"/>
          <w:sz w:val="32"/>
          <w:szCs w:val="32"/>
        </w:rPr>
        <w:t>申报资格和申报条件。</w:t>
      </w:r>
    </w:p>
    <w:p>
      <w:pPr>
        <w:keepNext w:val="0"/>
        <w:keepLines w:val="0"/>
        <w:pageBreakBefore w:val="0"/>
        <w:widowControl/>
        <w:kinsoku/>
        <w:wordWrap/>
        <w:overflowPunct/>
        <w:topLinePunct w:val="0"/>
        <w:autoSpaceDE/>
        <w:autoSpaceDN w:val="0"/>
        <w:bidi w:val="0"/>
        <w:adjustRightInd/>
        <w:snapToGrid/>
        <w:spacing w:line="574"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二、我单位</w:t>
      </w:r>
      <w:r>
        <w:rPr>
          <w:rFonts w:hint="eastAsia" w:ascii="仿宋_GB2312" w:hAnsi="仿宋_GB2312" w:eastAsia="仿宋_GB2312" w:cs="仿宋_GB2312"/>
          <w:color w:val="000000"/>
          <w:kern w:val="0"/>
          <w:sz w:val="32"/>
          <w:szCs w:val="32"/>
        </w:rPr>
        <w:t>近</w:t>
      </w:r>
      <w:r>
        <w:rPr>
          <w:rFonts w:hint="eastAsia" w:ascii="仿宋_GB2312" w:hAnsi="仿宋_GB2312" w:eastAsia="仿宋_GB2312" w:cs="仿宋_GB2312"/>
          <w:color w:val="000000"/>
          <w:kern w:val="0"/>
          <w:sz w:val="32"/>
          <w:szCs w:val="32"/>
          <w:lang w:val="en-US" w:eastAsia="zh-CN"/>
        </w:rPr>
        <w:t>三</w:t>
      </w:r>
      <w:r>
        <w:rPr>
          <w:rFonts w:hint="eastAsia" w:ascii="仿宋_GB2312" w:hAnsi="仿宋_GB2312" w:eastAsia="仿宋_GB2312" w:cs="仿宋_GB2312"/>
          <w:color w:val="000000"/>
          <w:kern w:val="0"/>
          <w:sz w:val="32"/>
          <w:szCs w:val="32"/>
        </w:rPr>
        <w:t>年来在</w:t>
      </w:r>
      <w:r>
        <w:rPr>
          <w:rFonts w:hint="eastAsia" w:ascii="仿宋_GB2312" w:hAnsi="仿宋_GB2312" w:eastAsia="仿宋_GB2312" w:cs="仿宋_GB2312"/>
          <w:color w:val="000000"/>
          <w:kern w:val="0"/>
          <w:sz w:val="32"/>
          <w:szCs w:val="32"/>
          <w:lang w:eastAsia="zh-CN"/>
        </w:rPr>
        <w:t>企业经营</w:t>
      </w:r>
      <w:r>
        <w:rPr>
          <w:rFonts w:hint="eastAsia" w:ascii="仿宋_GB2312" w:hAnsi="仿宋_GB2312" w:eastAsia="仿宋_GB2312" w:cs="仿宋_GB2312"/>
          <w:color w:val="000000"/>
          <w:kern w:val="0"/>
          <w:sz w:val="32"/>
          <w:szCs w:val="32"/>
        </w:rPr>
        <w:t>管理过程中不存在违法违规行为。</w:t>
      </w:r>
    </w:p>
    <w:p>
      <w:pPr>
        <w:keepNext w:val="0"/>
        <w:keepLines w:val="0"/>
        <w:pageBreakBefore w:val="0"/>
        <w:widowControl/>
        <w:kinsoku/>
        <w:wordWrap/>
        <w:overflowPunct/>
        <w:topLinePunct w:val="0"/>
        <w:autoSpaceDE/>
        <w:autoSpaceDN w:val="0"/>
        <w:bidi w:val="0"/>
        <w:adjustRightInd/>
        <w:snapToGrid/>
        <w:spacing w:line="574"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三、我单位</w:t>
      </w:r>
      <w:r>
        <w:rPr>
          <w:rFonts w:hint="eastAsia" w:ascii="仿宋_GB2312" w:hAnsi="仿宋_GB2312" w:eastAsia="仿宋_GB2312" w:cs="仿宋_GB2312"/>
          <w:color w:val="000000"/>
          <w:kern w:val="0"/>
          <w:sz w:val="32"/>
          <w:szCs w:val="32"/>
        </w:rPr>
        <w:t>如获得</w:t>
      </w:r>
      <w:r>
        <w:rPr>
          <w:rFonts w:hint="eastAsia" w:ascii="仿宋_GB2312" w:hAnsi="仿宋_GB2312" w:eastAsia="仿宋_GB2312" w:cs="仿宋_GB2312"/>
          <w:color w:val="000000"/>
          <w:kern w:val="0"/>
          <w:sz w:val="32"/>
          <w:szCs w:val="32"/>
          <w:lang w:eastAsia="zh-CN"/>
        </w:rPr>
        <w:t>专项</w:t>
      </w:r>
      <w:r>
        <w:rPr>
          <w:rFonts w:hint="eastAsia" w:ascii="仿宋_GB2312" w:hAnsi="仿宋_GB2312" w:eastAsia="仿宋_GB2312" w:cs="仿宋_GB2312"/>
          <w:color w:val="000000"/>
          <w:kern w:val="0"/>
          <w:sz w:val="32"/>
          <w:szCs w:val="32"/>
        </w:rPr>
        <w:t>资金支持，保证</w:t>
      </w:r>
      <w:r>
        <w:rPr>
          <w:rFonts w:hint="eastAsia" w:ascii="仿宋_GB2312" w:hAnsi="仿宋_GB2312" w:eastAsia="仿宋_GB2312" w:cs="仿宋_GB2312"/>
          <w:color w:val="000000"/>
          <w:kern w:val="0"/>
          <w:sz w:val="32"/>
          <w:szCs w:val="32"/>
          <w:lang w:val="en-US" w:eastAsia="zh-CN"/>
        </w:rPr>
        <w:t>严格财务核算，</w:t>
      </w:r>
      <w:r>
        <w:rPr>
          <w:rFonts w:hint="eastAsia" w:ascii="仿宋_GB2312" w:hAnsi="仿宋_GB2312" w:eastAsia="仿宋_GB2312" w:cs="仿宋_GB2312"/>
          <w:color w:val="000000"/>
          <w:kern w:val="0"/>
          <w:sz w:val="32"/>
          <w:szCs w:val="32"/>
        </w:rPr>
        <w:t>专款专用并按计划组织实施</w:t>
      </w:r>
      <w:r>
        <w:rPr>
          <w:rFonts w:hint="eastAsia" w:ascii="仿宋_GB2312" w:hAnsi="仿宋_GB2312" w:eastAsia="仿宋_GB2312" w:cs="仿宋_GB2312"/>
          <w:color w:val="000000"/>
          <w:kern w:val="0"/>
          <w:sz w:val="32"/>
          <w:szCs w:val="32"/>
          <w:lang w:eastAsia="zh-CN"/>
        </w:rPr>
        <w:t>开展项目，</w:t>
      </w:r>
      <w:r>
        <w:rPr>
          <w:rFonts w:hint="eastAsia" w:ascii="仿宋_GB2312" w:hAnsi="仿宋_GB2312" w:eastAsia="仿宋_GB2312" w:cs="仿宋_GB2312"/>
          <w:color w:val="000000"/>
          <w:kern w:val="0"/>
          <w:sz w:val="32"/>
          <w:szCs w:val="32"/>
          <w:lang w:val="en-US" w:eastAsia="zh-CN"/>
        </w:rPr>
        <w:t>不以任何形式和借口挪用专项资金</w:t>
      </w:r>
      <w:r>
        <w:rPr>
          <w:rFonts w:hint="eastAsia" w:ascii="仿宋_GB2312" w:hAnsi="仿宋_GB2312" w:eastAsia="仿宋_GB2312" w:cs="仿宋_GB2312"/>
          <w:color w:val="000000"/>
          <w:kern w:val="0"/>
          <w:sz w:val="32"/>
          <w:szCs w:val="32"/>
        </w:rPr>
        <w:t>。</w:t>
      </w:r>
    </w:p>
    <w:p>
      <w:pPr>
        <w:keepNext w:val="0"/>
        <w:keepLines w:val="0"/>
        <w:pageBreakBefore w:val="0"/>
        <w:widowControl/>
        <w:kinsoku/>
        <w:wordWrap/>
        <w:overflowPunct/>
        <w:topLinePunct w:val="0"/>
        <w:autoSpaceDE/>
        <w:autoSpaceDN w:val="0"/>
        <w:bidi w:val="0"/>
        <w:adjustRightInd/>
        <w:snapToGrid/>
        <w:spacing w:line="574"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四、我单位将严格遵守本承诺书中各项条款。</w:t>
      </w:r>
      <w:r>
        <w:rPr>
          <w:rFonts w:hint="eastAsia" w:ascii="仿宋_GB2312" w:hAnsi="仿宋_GB2312" w:eastAsia="仿宋_GB2312" w:cs="仿宋_GB2312"/>
          <w:color w:val="000000"/>
          <w:kern w:val="0"/>
          <w:sz w:val="32"/>
          <w:szCs w:val="32"/>
        </w:rPr>
        <w:t>如有违反</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rPr>
        <w:t>愿意承担相应的法律责任</w:t>
      </w:r>
      <w:r>
        <w:rPr>
          <w:rFonts w:hint="eastAsia" w:ascii="仿宋_GB2312" w:hAnsi="仿宋_GB2312" w:eastAsia="仿宋_GB2312" w:cs="仿宋_GB2312"/>
          <w:color w:val="000000"/>
          <w:kern w:val="0"/>
          <w:sz w:val="32"/>
          <w:szCs w:val="32"/>
        </w:rPr>
        <w:t>。</w:t>
      </w:r>
    </w:p>
    <w:p>
      <w:pPr>
        <w:keepNext w:val="0"/>
        <w:keepLines w:val="0"/>
        <w:pageBreakBefore w:val="0"/>
        <w:widowControl/>
        <w:kinsoku/>
        <w:wordWrap/>
        <w:overflowPunct/>
        <w:topLinePunct w:val="0"/>
        <w:autoSpaceDE/>
        <w:autoSpaceDN w:val="0"/>
        <w:bidi w:val="0"/>
        <w:adjustRightInd/>
        <w:snapToGrid/>
        <w:spacing w:line="574" w:lineRule="exact"/>
        <w:ind w:firstLine="640" w:firstLineChars="200"/>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本承诺书一式两份，自承诺单位签署之日起生效。</w:t>
      </w:r>
    </w:p>
    <w:p>
      <w:pPr>
        <w:pStyle w:val="2"/>
        <w:spacing w:line="574" w:lineRule="exact"/>
        <w:ind w:left="0" w:leftChars="0" w:firstLine="0" w:firstLineChars="0"/>
        <w:rPr>
          <w:rFonts w:ascii="Times New Roman" w:hAnsi="Times New Roman" w:eastAsia="仿宋_GB2312"/>
          <w:color w:val="000000"/>
          <w:kern w:val="0"/>
          <w:sz w:val="28"/>
          <w:szCs w:val="28"/>
        </w:rPr>
      </w:pPr>
    </w:p>
    <w:p>
      <w:pPr>
        <w:pStyle w:val="2"/>
        <w:spacing w:line="574" w:lineRule="exact"/>
        <w:ind w:left="0" w:leftChars="0" w:firstLine="560" w:firstLineChars="200"/>
        <w:jc w:val="both"/>
        <w:rPr>
          <w:rFonts w:ascii="Times New Roman" w:hAnsi="Times New Roman" w:eastAsia="仿宋_GB2312"/>
          <w:color w:val="000000"/>
          <w:kern w:val="0"/>
          <w:sz w:val="28"/>
          <w:szCs w:val="28"/>
        </w:rPr>
      </w:pPr>
      <w:r>
        <w:rPr>
          <w:rFonts w:ascii="Times New Roman" w:hAnsi="Times New Roman" w:eastAsia="仿宋_GB2312"/>
          <w:color w:val="000000"/>
          <w:kern w:val="0"/>
          <w:sz w:val="28"/>
          <w:szCs w:val="28"/>
        </w:rPr>
        <w:t>法人代表（签字）：</w:t>
      </w:r>
      <w:r>
        <w:rPr>
          <w:rFonts w:hint="eastAsia" w:ascii="Times New Roman" w:hAnsi="Times New Roman" w:eastAsia="仿宋_GB2312"/>
          <w:color w:val="000000"/>
          <w:kern w:val="0"/>
          <w:sz w:val="28"/>
          <w:szCs w:val="28"/>
          <w:lang w:val="en-US" w:eastAsia="zh-CN"/>
        </w:rPr>
        <w:t xml:space="preserve">                   承诺</w:t>
      </w:r>
      <w:r>
        <w:rPr>
          <w:rFonts w:ascii="Times New Roman" w:hAnsi="Times New Roman" w:eastAsia="仿宋_GB2312"/>
          <w:color w:val="000000"/>
          <w:kern w:val="0"/>
          <w:sz w:val="28"/>
          <w:szCs w:val="28"/>
        </w:rPr>
        <w:t>单位（盖章）：</w:t>
      </w:r>
    </w:p>
    <w:p>
      <w:pPr>
        <w:widowControl/>
        <w:autoSpaceDN w:val="0"/>
        <w:spacing w:line="574" w:lineRule="exact"/>
        <w:ind w:firstLine="560" w:firstLineChars="200"/>
        <w:jc w:val="center"/>
      </w:pPr>
      <w:r>
        <w:rPr>
          <w:rFonts w:hint="eastAsia" w:ascii="Times New Roman" w:hAnsi="Times New Roman" w:eastAsia="仿宋_GB2312"/>
          <w:color w:val="000000"/>
          <w:kern w:val="0"/>
          <w:sz w:val="28"/>
          <w:szCs w:val="28"/>
          <w:lang w:val="en-US" w:eastAsia="zh-CN"/>
        </w:rPr>
        <w:t xml:space="preserve">                                    </w:t>
      </w:r>
      <w:r>
        <w:rPr>
          <w:rFonts w:ascii="Times New Roman" w:hAnsi="Times New Roman" w:eastAsia="仿宋_GB2312"/>
          <w:color w:val="000000"/>
          <w:kern w:val="0"/>
          <w:sz w:val="28"/>
          <w:szCs w:val="28"/>
        </w:rPr>
        <w:t>日期：   年    月   日</w:t>
      </w: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ind w:left="0" w:leftChars="0" w:firstLine="0" w:firstLineChars="0"/>
        <w:rPr>
          <w:lang w:val="en-US" w:eastAsia="zh-CN"/>
        </w:rPr>
      </w:pPr>
    </w:p>
    <w:p>
      <w:pPr>
        <w:pStyle w:val="2"/>
        <w:jc w:val="right"/>
        <w:rPr>
          <w:sz w:val="24"/>
          <w:szCs w:val="32"/>
          <w:lang w:val="en-US" w:eastAsia="zh-CN"/>
        </w:rPr>
      </w:pPr>
      <w:r>
        <w:rPr>
          <w:rFonts w:hint="eastAsia"/>
          <w:sz w:val="24"/>
          <w:szCs w:val="32"/>
          <w:lang w:val="en-US" w:eastAsia="zh-CN"/>
        </w:rPr>
        <w:t>单位：万元</w:t>
      </w:r>
    </w:p>
    <w:tbl>
      <w:tblPr>
        <w:tblStyle w:val="9"/>
        <w:tblW w:w="9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6"/>
        <w:gridCol w:w="2504"/>
        <w:gridCol w:w="785"/>
        <w:gridCol w:w="465"/>
        <w:gridCol w:w="1254"/>
        <w:gridCol w:w="197"/>
        <w:gridCol w:w="2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exact"/>
          <w:jc w:val="center"/>
        </w:trPr>
        <w:tc>
          <w:tcPr>
            <w:tcW w:w="9200" w:type="dxa"/>
            <w:gridSpan w:val="7"/>
          </w:tcPr>
          <w:p>
            <w:pPr>
              <w:pStyle w:val="2"/>
              <w:ind w:left="0" w:leftChars="0" w:firstLine="0" w:firstLineChars="0"/>
              <w:rPr>
                <w:vertAlign w:val="baseline"/>
                <w:lang w:val="en-US" w:eastAsia="zh-CN"/>
              </w:rPr>
            </w:pPr>
            <w:r>
              <w:rPr>
                <w:rFonts w:hint="eastAsia" w:ascii="黑体" w:hAnsi="黑体" w:eastAsia="黑体" w:cs="黑体"/>
                <w:b w:val="0"/>
                <w:bCs w:val="0"/>
                <w:sz w:val="28"/>
                <w:szCs w:val="36"/>
              </w:rPr>
              <w:t>一、申报单位情况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686"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atLeas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企业名称</w:t>
            </w:r>
          </w:p>
        </w:tc>
        <w:tc>
          <w:tcPr>
            <w:tcW w:w="3289"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Theme="minorEastAsia" w:hAnsiTheme="minorEastAsia" w:eastAsiaTheme="minorEastAsia" w:cstheme="minorEastAsia"/>
                <w:sz w:val="24"/>
                <w:szCs w:val="24"/>
                <w:vertAlign w:val="baseline"/>
                <w:lang w:val="en-US" w:eastAsia="zh-CN"/>
              </w:rPr>
            </w:pPr>
          </w:p>
        </w:tc>
        <w:tc>
          <w:tcPr>
            <w:tcW w:w="1916"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组织机构代码（或社会信用代码）</w:t>
            </w:r>
          </w:p>
        </w:tc>
        <w:tc>
          <w:tcPr>
            <w:tcW w:w="2309" w:type="dxa"/>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686"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atLeas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企业性质</w:t>
            </w:r>
          </w:p>
        </w:tc>
        <w:tc>
          <w:tcPr>
            <w:tcW w:w="3289"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Theme="minorEastAsia" w:hAnsiTheme="minorEastAsia" w:eastAsiaTheme="minorEastAsia" w:cstheme="minorEastAsia"/>
                <w:sz w:val="24"/>
                <w:szCs w:val="24"/>
                <w:vertAlign w:val="baseline"/>
                <w:lang w:val="en-US" w:eastAsia="zh-CN"/>
              </w:rPr>
            </w:pPr>
          </w:p>
        </w:tc>
        <w:tc>
          <w:tcPr>
            <w:tcW w:w="1916"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300" w:lineRule="atLeast"/>
              <w:jc w:val="both"/>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注册资本</w:t>
            </w:r>
          </w:p>
        </w:tc>
        <w:tc>
          <w:tcPr>
            <w:tcW w:w="2309" w:type="dxa"/>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686"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atLeas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企业注册时间</w:t>
            </w:r>
          </w:p>
        </w:tc>
        <w:tc>
          <w:tcPr>
            <w:tcW w:w="3289"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Theme="minorEastAsia" w:hAnsiTheme="minorEastAsia" w:eastAsiaTheme="minorEastAsia" w:cstheme="minorEastAsia"/>
                <w:sz w:val="24"/>
                <w:szCs w:val="24"/>
                <w:vertAlign w:val="baseline"/>
                <w:lang w:val="en-US" w:eastAsia="zh-CN"/>
              </w:rPr>
            </w:pPr>
          </w:p>
        </w:tc>
        <w:tc>
          <w:tcPr>
            <w:tcW w:w="1916"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国民经济行业分类代码</w:t>
            </w:r>
          </w:p>
        </w:tc>
        <w:tc>
          <w:tcPr>
            <w:tcW w:w="2309" w:type="dxa"/>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686"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atLeas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法人代表</w:t>
            </w:r>
          </w:p>
        </w:tc>
        <w:tc>
          <w:tcPr>
            <w:tcW w:w="3289"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Theme="minorEastAsia" w:hAnsiTheme="minorEastAsia" w:eastAsiaTheme="minorEastAsia" w:cstheme="minorEastAsia"/>
                <w:sz w:val="24"/>
                <w:szCs w:val="24"/>
                <w:vertAlign w:val="baseline"/>
                <w:lang w:val="en-US" w:eastAsia="zh-CN"/>
              </w:rPr>
            </w:pPr>
          </w:p>
        </w:tc>
        <w:tc>
          <w:tcPr>
            <w:tcW w:w="1916"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300" w:lineRule="atLeas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联系电话</w:t>
            </w:r>
          </w:p>
        </w:tc>
        <w:tc>
          <w:tcPr>
            <w:tcW w:w="2309" w:type="dxa"/>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686" w:type="dxa"/>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企业地址</w:t>
            </w:r>
          </w:p>
        </w:tc>
        <w:tc>
          <w:tcPr>
            <w:tcW w:w="7514" w:type="dxa"/>
            <w:gridSpan w:val="6"/>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686" w:type="dxa"/>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股权结构</w:t>
            </w:r>
          </w:p>
        </w:tc>
        <w:tc>
          <w:tcPr>
            <w:tcW w:w="7514" w:type="dxa"/>
            <w:gridSpan w:val="6"/>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686" w:type="dxa"/>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主营产品</w:t>
            </w:r>
          </w:p>
        </w:tc>
        <w:tc>
          <w:tcPr>
            <w:tcW w:w="7514" w:type="dxa"/>
            <w:gridSpan w:val="6"/>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686" w:type="dxa"/>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联系人</w:t>
            </w:r>
          </w:p>
        </w:tc>
        <w:tc>
          <w:tcPr>
            <w:tcW w:w="3289" w:type="dxa"/>
            <w:gridSpan w:val="2"/>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c>
          <w:tcPr>
            <w:tcW w:w="1916"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联系电话（手机号）</w:t>
            </w:r>
          </w:p>
        </w:tc>
        <w:tc>
          <w:tcPr>
            <w:tcW w:w="2309" w:type="dxa"/>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686" w:type="dxa"/>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电子邮箱</w:t>
            </w:r>
          </w:p>
        </w:tc>
        <w:tc>
          <w:tcPr>
            <w:tcW w:w="3289" w:type="dxa"/>
            <w:gridSpan w:val="2"/>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c>
          <w:tcPr>
            <w:tcW w:w="1916" w:type="dxa"/>
            <w:gridSpan w:val="3"/>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企业总人数（人）</w:t>
            </w:r>
          </w:p>
        </w:tc>
        <w:tc>
          <w:tcPr>
            <w:tcW w:w="2309" w:type="dxa"/>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686" w:type="dxa"/>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企业经营情况</w:t>
            </w:r>
          </w:p>
        </w:tc>
        <w:tc>
          <w:tcPr>
            <w:tcW w:w="3289" w:type="dxa"/>
            <w:gridSpan w:val="2"/>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应纳税销售收入</w:t>
            </w:r>
          </w:p>
        </w:tc>
        <w:tc>
          <w:tcPr>
            <w:tcW w:w="1916" w:type="dxa"/>
            <w:gridSpan w:val="3"/>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纳税额</w:t>
            </w:r>
          </w:p>
        </w:tc>
        <w:tc>
          <w:tcPr>
            <w:tcW w:w="2309" w:type="dxa"/>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净利润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1686" w:type="dxa"/>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2021年</w:t>
            </w:r>
          </w:p>
        </w:tc>
        <w:tc>
          <w:tcPr>
            <w:tcW w:w="3289" w:type="dxa"/>
            <w:gridSpan w:val="2"/>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c>
          <w:tcPr>
            <w:tcW w:w="1916" w:type="dxa"/>
            <w:gridSpan w:val="3"/>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c>
          <w:tcPr>
            <w:tcW w:w="2309" w:type="dxa"/>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1686" w:type="dxa"/>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2022年</w:t>
            </w:r>
          </w:p>
        </w:tc>
        <w:tc>
          <w:tcPr>
            <w:tcW w:w="3289" w:type="dxa"/>
            <w:gridSpan w:val="2"/>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c>
          <w:tcPr>
            <w:tcW w:w="1916" w:type="dxa"/>
            <w:gridSpan w:val="3"/>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c>
          <w:tcPr>
            <w:tcW w:w="2309" w:type="dxa"/>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0" w:hRule="atLeast"/>
          <w:jc w:val="center"/>
        </w:trPr>
        <w:tc>
          <w:tcPr>
            <w:tcW w:w="1686" w:type="dxa"/>
            <w:vAlign w:val="center"/>
          </w:tcPr>
          <w:p>
            <w:pPr>
              <w:pStyle w:val="2"/>
              <w:ind w:left="0" w:leftChars="0" w:firstLine="0" w:firstLineChars="0"/>
              <w:jc w:val="center"/>
              <w:rPr>
                <w:rFonts w:hint="eastAsia" w:ascii="黑体" w:hAnsi="黑体" w:eastAsia="黑体" w:cs="黑体"/>
                <w:b w:val="0"/>
                <w:bCs w:val="0"/>
                <w:sz w:val="28"/>
                <w:szCs w:val="36"/>
                <w:lang w:eastAsia="zh-CN"/>
              </w:rPr>
            </w:pPr>
            <w:r>
              <w:rPr>
                <w:rFonts w:hint="eastAsia" w:asciiTheme="minorEastAsia" w:hAnsiTheme="minorEastAsia" w:eastAsiaTheme="minorEastAsia" w:cstheme="minorEastAsia"/>
                <w:sz w:val="24"/>
                <w:szCs w:val="24"/>
                <w:vertAlign w:val="baseline"/>
                <w:lang w:val="en-US" w:eastAsia="zh-CN"/>
              </w:rPr>
              <w:t>单位简介</w:t>
            </w:r>
          </w:p>
        </w:tc>
        <w:tc>
          <w:tcPr>
            <w:tcW w:w="7514" w:type="dxa"/>
            <w:gridSpan w:val="6"/>
            <w:vAlign w:val="center"/>
          </w:tcPr>
          <w:p>
            <w:pPr>
              <w:pStyle w:val="2"/>
              <w:ind w:left="0" w:leftChars="0" w:firstLine="240" w:firstLineChars="100"/>
              <w:jc w:val="center"/>
              <w:rPr>
                <w:rFonts w:hint="eastAsia" w:ascii="黑体" w:hAnsi="黑体" w:eastAsia="黑体" w:cs="黑体"/>
                <w:b w:val="0"/>
                <w:bCs w:val="0"/>
                <w:sz w:val="28"/>
                <w:szCs w:val="36"/>
              </w:rPr>
            </w:pPr>
            <w:r>
              <w:rPr>
                <w:rFonts w:hint="eastAsia" w:ascii="仿宋_GB2312" w:hAnsi="仿宋_GB2312" w:eastAsia="仿宋_GB2312" w:cs="仿宋_GB2312"/>
                <w:sz w:val="24"/>
                <w:szCs w:val="24"/>
              </w:rPr>
              <w:t>（主营业务情况、</w:t>
            </w:r>
            <w:r>
              <w:rPr>
                <w:rFonts w:hint="eastAsia" w:ascii="仿宋_GB2312" w:hAnsi="仿宋_GB2312" w:eastAsia="仿宋_GB2312" w:cs="仿宋_GB2312"/>
                <w:sz w:val="24"/>
                <w:szCs w:val="24"/>
                <w:lang w:eastAsia="zh-CN"/>
              </w:rPr>
              <w:t>近年来运营情况、</w:t>
            </w:r>
            <w:r>
              <w:rPr>
                <w:rFonts w:hint="eastAsia" w:ascii="仿宋_GB2312" w:hAnsi="仿宋_GB2312" w:eastAsia="仿宋_GB2312" w:cs="仿宋_GB2312"/>
                <w:sz w:val="24"/>
                <w:szCs w:val="24"/>
              </w:rPr>
              <w:t>在该领域取得主要成就</w:t>
            </w:r>
            <w:r>
              <w:rPr>
                <w:rFonts w:hint="eastAsia" w:ascii="仿宋_GB2312" w:hAnsi="仿宋_GB2312" w:eastAsia="仿宋_GB2312" w:cs="仿宋_GB2312"/>
                <w:sz w:val="24"/>
                <w:szCs w:val="24"/>
                <w:lang w:eastAsia="zh-CN"/>
              </w:rPr>
              <w:t>等</w:t>
            </w:r>
            <w:r>
              <w:rPr>
                <w:rFonts w:hint="eastAsia" w:ascii="仿宋_GB2312" w:hAnsi="仿宋_GB2312" w:eastAsia="仿宋_GB2312" w:cs="仿宋_GB231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9200" w:type="dxa"/>
            <w:gridSpan w:val="7"/>
            <w:vAlign w:val="center"/>
          </w:tcPr>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r>
              <w:rPr>
                <w:rFonts w:hint="eastAsia" w:ascii="黑体" w:hAnsi="黑体" w:eastAsia="黑体" w:cs="黑体"/>
                <w:b w:val="0"/>
                <w:bCs w:val="0"/>
                <w:sz w:val="28"/>
                <w:szCs w:val="36"/>
              </w:rPr>
              <w:t>二、申报项目基本情况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exact"/>
          <w:jc w:val="center"/>
        </w:trPr>
        <w:tc>
          <w:tcPr>
            <w:tcW w:w="1686" w:type="dxa"/>
            <w:vAlign w:val="center"/>
          </w:tcPr>
          <w:p>
            <w:pPr>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kern w:val="2"/>
                <w:sz w:val="24"/>
                <w:szCs w:val="24"/>
                <w:vertAlign w:val="baseline"/>
                <w:lang w:val="en-US" w:eastAsia="zh-CN" w:bidi="ar-SA"/>
              </w:rPr>
              <w:t>申报项目名称</w:t>
            </w:r>
          </w:p>
        </w:tc>
        <w:tc>
          <w:tcPr>
            <w:tcW w:w="7514" w:type="dxa"/>
            <w:gridSpan w:val="6"/>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exact"/>
          <w:jc w:val="center"/>
        </w:trPr>
        <w:tc>
          <w:tcPr>
            <w:tcW w:w="1686" w:type="dxa"/>
            <w:vAlign w:val="center"/>
          </w:tcPr>
          <w:p>
            <w:pPr>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kern w:val="2"/>
                <w:sz w:val="24"/>
                <w:szCs w:val="24"/>
                <w:vertAlign w:val="baseline"/>
                <w:lang w:val="en-US" w:eastAsia="zh-CN" w:bidi="ar-SA"/>
              </w:rPr>
              <w:t>申请资金金额</w:t>
            </w:r>
          </w:p>
        </w:tc>
        <w:tc>
          <w:tcPr>
            <w:tcW w:w="7514" w:type="dxa"/>
            <w:gridSpan w:val="6"/>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exact"/>
          <w:jc w:val="center"/>
        </w:trPr>
        <w:tc>
          <w:tcPr>
            <w:tcW w:w="1686" w:type="dxa"/>
            <w:vAlign w:val="center"/>
          </w:tcPr>
          <w:p>
            <w:pPr>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kern w:val="2"/>
                <w:sz w:val="24"/>
                <w:szCs w:val="24"/>
                <w:vertAlign w:val="baseline"/>
                <w:lang w:val="en-US" w:eastAsia="zh-CN" w:bidi="ar-SA"/>
              </w:rPr>
              <w:t>申报项目类别</w:t>
            </w:r>
          </w:p>
        </w:tc>
        <w:tc>
          <w:tcPr>
            <w:tcW w:w="7514" w:type="dxa"/>
            <w:gridSpan w:val="6"/>
            <w:vAlign w:val="center"/>
          </w:tcPr>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r>
              <w:rPr>
                <w:rFonts w:hint="eastAsia" w:ascii="楷体_GB2312" w:hAnsi="楷体_GB2312" w:eastAsia="楷体_GB2312" w:cs="楷体_GB2312"/>
                <w:b w:val="0"/>
                <w:bCs w:val="0"/>
                <w:sz w:val="24"/>
                <w:szCs w:val="24"/>
              </w:rPr>
              <w:t>（单选）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9" w:hRule="atLeast"/>
          <w:jc w:val="center"/>
        </w:trPr>
        <w:tc>
          <w:tcPr>
            <w:tcW w:w="9200" w:type="dxa"/>
            <w:gridSpan w:val="7"/>
            <w:vAlign w:val="center"/>
          </w:tcPr>
          <w:p>
            <w:pP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eastAsia="zh-CN"/>
              </w:rPr>
              <w:t>文化产业公共服务平台项目建设补贴</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lang w:eastAsia="zh-CN"/>
              </w:rPr>
              <w:t>□</w:t>
            </w:r>
          </w:p>
          <w:p>
            <w:pPr>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eastAsia="zh-CN"/>
              </w:rPr>
              <w:t>文化创意载体项目建设补贴</w:t>
            </w:r>
            <w:r>
              <w:rPr>
                <w:rFonts w:hint="eastAsia" w:ascii="仿宋_GB2312" w:hAnsi="仿宋_GB2312" w:eastAsia="仿宋_GB2312" w:cs="仿宋_GB2312"/>
                <w:sz w:val="24"/>
                <w:szCs w:val="24"/>
              </w:rPr>
              <w:t xml:space="preserve">  □        </w:t>
            </w:r>
          </w:p>
          <w:p>
            <w:pPr>
              <w:rPr>
                <w:rFonts w:ascii="仿宋_GB2312" w:hAnsi="仿宋_GB2312" w:eastAsia="仿宋_GB2312" w:cs="仿宋_GB2312"/>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en-US" w:eastAsia="zh-CN"/>
              </w:rPr>
              <w:t xml:space="preserve">国家级、省级、市级非遗代表性传承人设立企业奖补 </w:t>
            </w:r>
            <w:r>
              <w:rPr>
                <w:rFonts w:hint="eastAsia" w:ascii="仿宋_GB2312" w:hAnsi="仿宋_GB2312" w:eastAsia="仿宋_GB2312" w:cs="仿宋_GB2312"/>
                <w:sz w:val="24"/>
                <w:szCs w:val="24"/>
              </w:rPr>
              <w:t xml:space="preserve"> □ </w:t>
            </w:r>
          </w:p>
          <w:p>
            <w:pPr>
              <w:rPr>
                <w:rFonts w:hint="eastAsia" w:asciiTheme="minorEastAsia" w:hAnsiTheme="minorEastAsia" w:eastAsiaTheme="minorEastAsia" w:cstheme="minorEastAsia"/>
                <w:sz w:val="24"/>
                <w:szCs w:val="24"/>
                <w:vertAlign w:val="baseline"/>
                <w:lang w:val="en-US" w:eastAsia="zh-CN"/>
              </w:rPr>
            </w:pP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lang w:eastAsia="zh-CN"/>
              </w:rPr>
              <w:t>获得</w:t>
            </w:r>
            <w:r>
              <w:rPr>
                <w:rFonts w:hint="eastAsia" w:ascii="仿宋_GB2312" w:hAnsi="仿宋_GB2312" w:eastAsia="仿宋_GB2312" w:cs="仿宋_GB2312"/>
                <w:sz w:val="24"/>
                <w:szCs w:val="24"/>
                <w:lang w:val="en-US" w:eastAsia="zh-CN"/>
              </w:rPr>
              <w:t xml:space="preserve">国内外设计比赛最高奖项的个人设立企业奖补  </w:t>
            </w:r>
            <w:r>
              <w:rPr>
                <w:rFonts w:hint="eastAsia" w:ascii="仿宋_GB2312" w:hAnsi="仿宋_GB2312" w:eastAsia="仿宋_GB2312" w:cs="仿宋_GB231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 w:hRule="atLeast"/>
          <w:jc w:val="center"/>
        </w:trPr>
        <w:tc>
          <w:tcPr>
            <w:tcW w:w="1686"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项目是否获得国家项资金扶持</w:t>
            </w:r>
          </w:p>
        </w:tc>
        <w:tc>
          <w:tcPr>
            <w:tcW w:w="7514" w:type="dxa"/>
            <w:gridSpan w:val="6"/>
            <w:vAlign w:val="center"/>
          </w:tcPr>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□无      □有，于</w:t>
            </w:r>
            <w:r>
              <w:rPr>
                <w:rFonts w:hint="eastAsia" w:asciiTheme="minorEastAsia" w:hAnsiTheme="minorEastAsia" w:eastAsiaTheme="minorEastAsia" w:cstheme="minorEastAsia"/>
                <w:sz w:val="24"/>
                <w:szCs w:val="24"/>
                <w:u w:val="single"/>
                <w:vertAlign w:val="baseline"/>
                <w:lang w:val="en-US" w:eastAsia="zh-CN"/>
              </w:rPr>
              <w:t xml:space="preserve">  </w:t>
            </w:r>
            <w:r>
              <w:rPr>
                <w:rFonts w:hint="eastAsia" w:asciiTheme="minorEastAsia" w:hAnsiTheme="minorEastAsia" w:eastAsiaTheme="minorEastAsia" w:cstheme="minorEastAsia"/>
                <w:sz w:val="24"/>
                <w:szCs w:val="24"/>
                <w:vertAlign w:val="baseline"/>
                <w:lang w:val="en-US" w:eastAsia="zh-CN"/>
              </w:rPr>
              <w:t>年</w:t>
            </w:r>
            <w:r>
              <w:rPr>
                <w:rFonts w:hint="eastAsia" w:asciiTheme="minorEastAsia" w:hAnsiTheme="minorEastAsia" w:eastAsiaTheme="minorEastAsia" w:cstheme="minorEastAsia"/>
                <w:sz w:val="24"/>
                <w:szCs w:val="24"/>
                <w:u w:val="single"/>
                <w:vertAlign w:val="baseline"/>
                <w:lang w:val="en-US" w:eastAsia="zh-CN"/>
              </w:rPr>
              <w:t xml:space="preserve">  </w:t>
            </w:r>
            <w:r>
              <w:rPr>
                <w:rFonts w:hint="eastAsia" w:asciiTheme="minorEastAsia" w:hAnsiTheme="minorEastAsia" w:eastAsiaTheme="minorEastAsia" w:cstheme="minorEastAsia"/>
                <w:sz w:val="24"/>
                <w:szCs w:val="24"/>
                <w:vertAlign w:val="baseline"/>
                <w:lang w:val="en-US" w:eastAsia="zh-CN"/>
              </w:rPr>
              <w:t>月获得</w:t>
            </w:r>
            <w:r>
              <w:rPr>
                <w:rFonts w:hint="eastAsia" w:asciiTheme="minorEastAsia" w:hAnsiTheme="minorEastAsia" w:eastAsiaTheme="minorEastAsia" w:cstheme="minorEastAsia"/>
                <w:sz w:val="24"/>
                <w:szCs w:val="24"/>
                <w:u w:val="single"/>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9200" w:type="dxa"/>
            <w:gridSpan w:val="7"/>
            <w:vAlign w:val="center"/>
          </w:tcPr>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r>
              <w:rPr>
                <w:rFonts w:hint="eastAsia" w:ascii="楷体_GB2312" w:hAnsi="楷体_GB2312" w:eastAsia="楷体_GB2312" w:cs="楷体_GB2312"/>
                <w:b/>
                <w:bCs/>
                <w:sz w:val="28"/>
                <w:szCs w:val="28"/>
              </w:rPr>
              <w:t>*以下由申报</w:t>
            </w:r>
            <w:r>
              <w:rPr>
                <w:rFonts w:hint="eastAsia" w:ascii="楷体_GB2312" w:hAnsi="楷体_GB2312" w:eastAsia="楷体_GB2312" w:cs="楷体_GB2312"/>
                <w:b/>
                <w:bCs/>
                <w:sz w:val="28"/>
                <w:szCs w:val="28"/>
                <w:lang w:eastAsia="zh-CN"/>
              </w:rPr>
              <w:t>文化产业公共服务平台建设项目补贴的</w:t>
            </w:r>
            <w:r>
              <w:rPr>
                <w:rFonts w:hint="eastAsia" w:ascii="楷体_GB2312" w:hAnsi="楷体_GB2312" w:eastAsia="楷体_GB2312" w:cs="楷体_GB2312"/>
                <w:b/>
                <w:bCs/>
                <w:sz w:val="28"/>
                <w:szCs w:val="28"/>
              </w:rPr>
              <w:t>单位填写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exact"/>
          <w:jc w:val="center"/>
        </w:trPr>
        <w:tc>
          <w:tcPr>
            <w:tcW w:w="1686" w:type="dxa"/>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line="300" w:lineRule="exact"/>
              <w:ind w:leftChars="0"/>
              <w:jc w:val="both"/>
              <w:textAlignment w:val="auto"/>
              <w:rPr>
                <w:rFonts w:hint="default"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kern w:val="2"/>
                <w:sz w:val="24"/>
                <w:szCs w:val="24"/>
                <w:vertAlign w:val="baseline"/>
                <w:lang w:val="en" w:eastAsia="zh-CN" w:bidi="ar-SA"/>
              </w:rPr>
              <w:t>平台名称、</w:t>
            </w:r>
            <w:r>
              <w:rPr>
                <w:rFonts w:hint="eastAsia" w:asciiTheme="minorEastAsia" w:hAnsiTheme="minorEastAsia" w:eastAsiaTheme="minorEastAsia" w:cstheme="minorEastAsia"/>
                <w:kern w:val="2"/>
                <w:sz w:val="24"/>
                <w:szCs w:val="24"/>
                <w:vertAlign w:val="baseline"/>
                <w:lang w:val="en-US" w:eastAsia="zh-CN" w:bidi="ar-SA"/>
              </w:rPr>
              <w:t>网址（如有）</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heme="minorEastAsia" w:hAnsiTheme="minorEastAsia" w:eastAsiaTheme="minorEastAsia" w:cstheme="minorEastAsia"/>
                <w:kern w:val="2"/>
                <w:sz w:val="24"/>
                <w:szCs w:val="24"/>
                <w:vertAlign w:val="baseline"/>
                <w:lang w:val="en" w:eastAsia="zh-CN" w:bidi="ar-SA"/>
              </w:rPr>
            </w:pPr>
          </w:p>
        </w:tc>
        <w:tc>
          <w:tcPr>
            <w:tcW w:w="7514" w:type="dxa"/>
            <w:gridSpan w:val="6"/>
            <w:vAlign w:val="center"/>
          </w:tcPr>
          <w:p>
            <w:pPr>
              <w:spacing w:line="460" w:lineRule="exact"/>
              <w:jc w:val="center"/>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686"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kern w:val="2"/>
                <w:sz w:val="24"/>
                <w:szCs w:val="24"/>
                <w:vertAlign w:val="baseline"/>
                <w:lang w:val="en-US" w:eastAsia="zh-CN" w:bidi="ar-SA"/>
              </w:rPr>
              <w:t>是否获得省、市相关行政主管部门认定</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楷体_GB2312" w:hAnsi="楷体_GB2312" w:eastAsia="楷体_GB2312" w:cs="楷体_GB2312"/>
                <w:b/>
                <w:bCs/>
                <w:sz w:val="28"/>
                <w:szCs w:val="28"/>
                <w:lang w:eastAsia="zh-CN"/>
              </w:rPr>
            </w:pPr>
            <w:r>
              <w:rPr>
                <w:rFonts w:hint="default" w:asciiTheme="minorEastAsia" w:hAnsiTheme="minorEastAsia" w:eastAsiaTheme="minorEastAsia" w:cstheme="minorEastAsia"/>
                <w:kern w:val="2"/>
                <w:sz w:val="24"/>
                <w:szCs w:val="24"/>
                <w:vertAlign w:val="baseline"/>
                <w:lang w:val="en" w:eastAsia="zh-CN" w:bidi="ar-SA"/>
              </w:rPr>
              <w:t>□</w:t>
            </w:r>
            <w:r>
              <w:rPr>
                <w:rFonts w:hint="eastAsia" w:asciiTheme="minorEastAsia" w:hAnsiTheme="minorEastAsia" w:eastAsiaTheme="minorEastAsia" w:cstheme="minorEastAsia"/>
                <w:kern w:val="2"/>
                <w:sz w:val="24"/>
                <w:szCs w:val="24"/>
                <w:vertAlign w:val="baseline"/>
                <w:lang w:val="en-US" w:eastAsia="zh-CN" w:bidi="ar-SA"/>
              </w:rPr>
              <w:t xml:space="preserve">是  </w:t>
            </w:r>
            <w:r>
              <w:rPr>
                <w:rFonts w:hint="default" w:asciiTheme="minorEastAsia" w:hAnsiTheme="minorEastAsia" w:eastAsiaTheme="minorEastAsia" w:cstheme="minorEastAsia"/>
                <w:kern w:val="2"/>
                <w:sz w:val="24"/>
                <w:szCs w:val="24"/>
                <w:vertAlign w:val="baseline"/>
                <w:lang w:val="en" w:eastAsia="zh-CN" w:bidi="ar-SA"/>
              </w:rPr>
              <w:t>□</w:t>
            </w:r>
            <w:r>
              <w:rPr>
                <w:rFonts w:hint="eastAsia" w:asciiTheme="minorEastAsia" w:hAnsiTheme="minorEastAsia" w:eastAsiaTheme="minorEastAsia" w:cstheme="minorEastAsia"/>
                <w:kern w:val="2"/>
                <w:sz w:val="24"/>
                <w:szCs w:val="24"/>
                <w:vertAlign w:val="baseline"/>
                <w:lang w:val="en-US" w:eastAsia="zh-CN" w:bidi="ar-SA"/>
              </w:rPr>
              <w:t>否</w:t>
            </w:r>
          </w:p>
        </w:tc>
        <w:tc>
          <w:tcPr>
            <w:tcW w:w="3289" w:type="dxa"/>
            <w:gridSpan w:val="2"/>
            <w:vAlign w:val="center"/>
          </w:tcPr>
          <w:p>
            <w:pPr>
              <w:spacing w:line="460" w:lineRule="exact"/>
              <w:jc w:val="center"/>
              <w:rPr>
                <w:rFonts w:hint="eastAsia" w:asciiTheme="minorEastAsia" w:hAnsiTheme="minorEastAsia" w:eastAsiaTheme="minorEastAsia" w:cstheme="minorEastAsia"/>
                <w:sz w:val="24"/>
                <w:szCs w:val="24"/>
                <w:vertAlign w:val="baseline"/>
                <w:lang w:val="en-US" w:eastAsia="zh-CN"/>
              </w:rPr>
            </w:pPr>
            <w:r>
              <w:rPr>
                <w:rFonts w:hint="eastAsia" w:ascii="宋体" w:hAnsi="宋体"/>
                <w:sz w:val="24"/>
                <w:szCs w:val="24"/>
              </w:rPr>
              <w:t>认定称号</w:t>
            </w:r>
          </w:p>
        </w:tc>
        <w:tc>
          <w:tcPr>
            <w:tcW w:w="1916" w:type="dxa"/>
            <w:gridSpan w:val="3"/>
            <w:vAlign w:val="center"/>
          </w:tcPr>
          <w:p>
            <w:pPr>
              <w:spacing w:line="460" w:lineRule="exact"/>
              <w:jc w:val="center"/>
              <w:rPr>
                <w:rFonts w:hint="eastAsia" w:asciiTheme="minorEastAsia" w:hAnsiTheme="minorEastAsia" w:eastAsiaTheme="minorEastAsia" w:cstheme="minorEastAsia"/>
                <w:sz w:val="24"/>
                <w:szCs w:val="24"/>
                <w:vertAlign w:val="baseline"/>
                <w:lang w:val="en-US" w:eastAsia="zh-CN"/>
              </w:rPr>
            </w:pPr>
            <w:r>
              <w:rPr>
                <w:rFonts w:hint="eastAsia" w:ascii="宋体" w:hAnsi="宋体"/>
                <w:sz w:val="24"/>
                <w:szCs w:val="24"/>
              </w:rPr>
              <w:t>认定时间</w:t>
            </w:r>
          </w:p>
        </w:tc>
        <w:tc>
          <w:tcPr>
            <w:tcW w:w="2309" w:type="dxa"/>
            <w:vAlign w:val="center"/>
          </w:tcPr>
          <w:p>
            <w:pPr>
              <w:spacing w:line="460" w:lineRule="exact"/>
              <w:jc w:val="center"/>
              <w:rPr>
                <w:rFonts w:hint="eastAsia" w:asciiTheme="minorEastAsia" w:hAnsiTheme="minorEastAsia" w:eastAsiaTheme="minorEastAsia" w:cstheme="minorEastAsia"/>
                <w:sz w:val="24"/>
                <w:szCs w:val="24"/>
                <w:vertAlign w:val="baseline"/>
                <w:lang w:val="en-US" w:eastAsia="zh-CN"/>
              </w:rPr>
            </w:pPr>
            <w:r>
              <w:rPr>
                <w:rFonts w:hint="eastAsia" w:ascii="宋体" w:hAnsi="宋体"/>
                <w:sz w:val="24"/>
                <w:szCs w:val="24"/>
              </w:rPr>
              <w:t>有效期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1686" w:type="dxa"/>
            <w:vMerge w:val="continue"/>
            <w:vAlign w:val="center"/>
          </w:tcPr>
          <w:p>
            <w:pPr>
              <w:rPr>
                <w:rFonts w:hint="default" w:asciiTheme="minorEastAsia" w:hAnsiTheme="minorEastAsia" w:eastAsiaTheme="minorEastAsia" w:cstheme="minorEastAsia"/>
                <w:sz w:val="24"/>
                <w:szCs w:val="24"/>
                <w:vertAlign w:val="baseline"/>
                <w:lang w:val="en-US" w:eastAsia="zh-CN"/>
              </w:rPr>
            </w:pPr>
          </w:p>
        </w:tc>
        <w:tc>
          <w:tcPr>
            <w:tcW w:w="3289" w:type="dxa"/>
            <w:gridSpan w:val="2"/>
            <w:vAlign w:val="center"/>
          </w:tcPr>
          <w:p>
            <w:pPr>
              <w:rPr>
                <w:rFonts w:hint="default" w:asciiTheme="minorEastAsia" w:hAnsiTheme="minorEastAsia" w:eastAsiaTheme="minorEastAsia" w:cstheme="minorEastAsia"/>
                <w:sz w:val="24"/>
                <w:szCs w:val="24"/>
                <w:vertAlign w:val="baseline"/>
                <w:lang w:val="en" w:eastAsia="zh-CN"/>
              </w:rPr>
            </w:pPr>
          </w:p>
        </w:tc>
        <w:tc>
          <w:tcPr>
            <w:tcW w:w="1916" w:type="dxa"/>
            <w:gridSpan w:val="3"/>
            <w:vAlign w:val="center"/>
          </w:tcPr>
          <w:p>
            <w:pPr>
              <w:rPr>
                <w:rFonts w:hint="default" w:asciiTheme="minorEastAsia" w:hAnsiTheme="minorEastAsia" w:eastAsiaTheme="minorEastAsia" w:cstheme="minorEastAsia"/>
                <w:sz w:val="24"/>
                <w:szCs w:val="24"/>
                <w:vertAlign w:val="baseline"/>
                <w:lang w:val="en-US" w:eastAsia="zh-CN"/>
              </w:rPr>
            </w:pPr>
          </w:p>
        </w:tc>
        <w:tc>
          <w:tcPr>
            <w:tcW w:w="2309" w:type="dxa"/>
            <w:vAlign w:val="center"/>
          </w:tcPr>
          <w:p>
            <w:pPr>
              <w:rPr>
                <w:rFonts w:hint="default"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exact"/>
          <w:jc w:val="center"/>
        </w:trPr>
        <w:tc>
          <w:tcPr>
            <w:tcW w:w="1686"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项目总投资额</w:t>
            </w:r>
          </w:p>
        </w:tc>
        <w:tc>
          <w:tcPr>
            <w:tcW w:w="3289"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lang w:val="en-US" w:eastAsia="zh-CN"/>
              </w:rPr>
            </w:pPr>
          </w:p>
        </w:tc>
        <w:tc>
          <w:tcPr>
            <w:tcW w:w="1916"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已投入项目金额</w:t>
            </w:r>
          </w:p>
        </w:tc>
        <w:tc>
          <w:tcPr>
            <w:tcW w:w="2309" w:type="dxa"/>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exact"/>
          <w:jc w:val="center"/>
        </w:trPr>
        <w:tc>
          <w:tcPr>
            <w:tcW w:w="1686"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Times New Roman"/>
                <w:color w:val="000000"/>
                <w:kern w:val="2"/>
                <w:sz w:val="24"/>
                <w:szCs w:val="24"/>
                <w:lang w:val="en-US" w:eastAsia="zh-CN" w:bidi="ar-SA"/>
              </w:rPr>
            </w:pPr>
            <w:r>
              <w:rPr>
                <w:rFonts w:hint="eastAsia" w:ascii="宋体" w:hAnsi="宋体"/>
                <w:color w:val="000000"/>
                <w:sz w:val="24"/>
                <w:szCs w:val="24"/>
              </w:rPr>
              <w:t>平台使用面积</w:t>
            </w:r>
          </w:p>
        </w:tc>
        <w:tc>
          <w:tcPr>
            <w:tcW w:w="3289"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right"/>
              <w:textAlignment w:val="auto"/>
              <w:rPr>
                <w:rFonts w:hint="eastAsia" w:ascii="宋体" w:hAnsi="宋体" w:eastAsia="宋体" w:cs="Times New Roman"/>
                <w:color w:val="000000"/>
                <w:kern w:val="2"/>
                <w:sz w:val="24"/>
                <w:szCs w:val="24"/>
                <w:lang w:val="en-US" w:eastAsia="zh-CN" w:bidi="ar-SA"/>
              </w:rPr>
            </w:pPr>
            <w:r>
              <w:rPr>
                <w:rFonts w:hint="eastAsia" w:ascii="宋体" w:hAnsi="宋体"/>
                <w:color w:val="000000"/>
                <w:sz w:val="24"/>
                <w:szCs w:val="24"/>
              </w:rPr>
              <w:t>㎡</w:t>
            </w:r>
          </w:p>
        </w:tc>
        <w:tc>
          <w:tcPr>
            <w:tcW w:w="1916"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Times New Roman"/>
                <w:color w:val="000000"/>
                <w:kern w:val="2"/>
                <w:sz w:val="24"/>
                <w:szCs w:val="24"/>
                <w:lang w:val="en-US" w:eastAsia="zh-CN" w:bidi="ar-SA"/>
              </w:rPr>
            </w:pPr>
            <w:r>
              <w:rPr>
                <w:rFonts w:hint="eastAsia" w:ascii="宋体" w:hAnsi="宋体"/>
                <w:color w:val="000000"/>
                <w:sz w:val="24"/>
                <w:szCs w:val="24"/>
              </w:rPr>
              <w:t>平台专职工作人员</w:t>
            </w:r>
          </w:p>
        </w:tc>
        <w:tc>
          <w:tcPr>
            <w:tcW w:w="2309"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right"/>
              <w:textAlignment w:val="auto"/>
              <w:rPr>
                <w:rFonts w:hint="eastAsia" w:ascii="宋体" w:hAnsi="宋体" w:eastAsia="宋体" w:cs="Times New Roman"/>
                <w:color w:val="000000"/>
                <w:kern w:val="2"/>
                <w:sz w:val="24"/>
                <w:szCs w:val="24"/>
                <w:lang w:val="en-US" w:eastAsia="zh-CN" w:bidi="ar-SA"/>
              </w:rPr>
            </w:pPr>
            <w:r>
              <w:rPr>
                <w:rFonts w:hint="eastAsia" w:ascii="宋体" w:hAnsi="宋体"/>
                <w:color w:val="000000"/>
                <w:sz w:val="24"/>
                <w:szCs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exact"/>
          <w:jc w:val="center"/>
        </w:trPr>
        <w:tc>
          <w:tcPr>
            <w:tcW w:w="1686"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Times New Roman"/>
                <w:color w:val="000000"/>
                <w:kern w:val="2"/>
                <w:sz w:val="24"/>
                <w:szCs w:val="24"/>
                <w:lang w:val="en-US" w:eastAsia="zh-CN" w:bidi="ar-SA"/>
              </w:rPr>
            </w:pPr>
            <w:r>
              <w:rPr>
                <w:rFonts w:hint="eastAsia" w:ascii="宋体" w:hAnsi="宋体"/>
                <w:sz w:val="24"/>
                <w:szCs w:val="24"/>
              </w:rPr>
              <w:t>平台开业运营时间（服务第一家企业时间</w:t>
            </w:r>
            <w:r>
              <w:rPr>
                <w:rFonts w:hint="eastAsia" w:ascii="宋体" w:hAnsi="宋体"/>
                <w:sz w:val="24"/>
                <w:szCs w:val="24"/>
                <w:lang w:eastAsia="zh-CN"/>
              </w:rPr>
              <w:t>）</w:t>
            </w:r>
          </w:p>
        </w:tc>
        <w:tc>
          <w:tcPr>
            <w:tcW w:w="7514" w:type="dxa"/>
            <w:gridSpan w:val="6"/>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宋体" w:hAnsi="宋体" w:eastAsia="宋体" w:cs="Times New Roman"/>
                <w:color w:val="000000"/>
                <w:kern w:val="2"/>
                <w:sz w:val="24"/>
                <w:szCs w:val="24"/>
                <w:lang w:val="en-US" w:eastAsia="zh-CN" w:bidi="ar-SA"/>
              </w:rPr>
            </w:pP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686"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投入项目资金来源及额度</w:t>
            </w:r>
          </w:p>
        </w:tc>
        <w:tc>
          <w:tcPr>
            <w:tcW w:w="5205" w:type="dxa"/>
            <w:gridSpan w:val="5"/>
            <w:vAlign w:val="center"/>
          </w:tcPr>
          <w:p>
            <w:pPr>
              <w:pStyle w:val="2"/>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资金来源</w:t>
            </w:r>
          </w:p>
        </w:tc>
        <w:tc>
          <w:tcPr>
            <w:tcW w:w="2309" w:type="dxa"/>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exact"/>
          <w:jc w:val="center"/>
        </w:trPr>
        <w:tc>
          <w:tcPr>
            <w:tcW w:w="1686" w:type="dxa"/>
            <w:vMerge w:val="continue"/>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p>
        </w:tc>
        <w:tc>
          <w:tcPr>
            <w:tcW w:w="5205" w:type="dxa"/>
            <w:gridSpan w:val="5"/>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c>
          <w:tcPr>
            <w:tcW w:w="2309" w:type="dxa"/>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exact"/>
          <w:jc w:val="center"/>
        </w:trPr>
        <w:tc>
          <w:tcPr>
            <w:tcW w:w="1686" w:type="dxa"/>
            <w:vMerge w:val="continue"/>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p>
        </w:tc>
        <w:tc>
          <w:tcPr>
            <w:tcW w:w="5205" w:type="dxa"/>
            <w:gridSpan w:val="5"/>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c>
          <w:tcPr>
            <w:tcW w:w="2309" w:type="dxa"/>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1686" w:type="dxa"/>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平台经营情况</w:t>
            </w:r>
          </w:p>
        </w:tc>
        <w:tc>
          <w:tcPr>
            <w:tcW w:w="3289" w:type="dxa"/>
            <w:gridSpan w:val="2"/>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平台实现收入</w:t>
            </w:r>
          </w:p>
        </w:tc>
        <w:tc>
          <w:tcPr>
            <w:tcW w:w="1916"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平台实现利润</w:t>
            </w:r>
          </w:p>
        </w:tc>
        <w:tc>
          <w:tcPr>
            <w:tcW w:w="2309"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平台营收占运营单位年营收额占比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686" w:type="dxa"/>
            <w:vAlign w:val="center"/>
          </w:tcPr>
          <w:p>
            <w:pPr>
              <w:pStyle w:val="2"/>
              <w:ind w:left="0" w:leftChars="0" w:firstLine="0" w:firstLineChars="0"/>
              <w:jc w:val="center"/>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2021</w:t>
            </w:r>
          </w:p>
        </w:tc>
        <w:tc>
          <w:tcPr>
            <w:tcW w:w="3289" w:type="dxa"/>
            <w:gridSpan w:val="2"/>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c>
          <w:tcPr>
            <w:tcW w:w="1916" w:type="dxa"/>
            <w:gridSpan w:val="3"/>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c>
          <w:tcPr>
            <w:tcW w:w="2309" w:type="dxa"/>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686" w:type="dxa"/>
            <w:vAlign w:val="center"/>
          </w:tcPr>
          <w:p>
            <w:pPr>
              <w:pStyle w:val="2"/>
              <w:ind w:left="0" w:leftChars="0" w:firstLine="0" w:firstLineChars="0"/>
              <w:jc w:val="center"/>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2022</w:t>
            </w:r>
          </w:p>
        </w:tc>
        <w:tc>
          <w:tcPr>
            <w:tcW w:w="3289" w:type="dxa"/>
            <w:gridSpan w:val="2"/>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c>
          <w:tcPr>
            <w:tcW w:w="1916" w:type="dxa"/>
            <w:gridSpan w:val="3"/>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c>
          <w:tcPr>
            <w:tcW w:w="2309" w:type="dxa"/>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9" w:hRule="atLeast"/>
          <w:jc w:val="center"/>
        </w:trPr>
        <w:tc>
          <w:tcPr>
            <w:tcW w:w="1686"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项目简介</w:t>
            </w:r>
          </w:p>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p>
        </w:tc>
        <w:tc>
          <w:tcPr>
            <w:tcW w:w="7514" w:type="dxa"/>
            <w:gridSpan w:val="6"/>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仿宋_GB2312" w:hAnsi="仿宋_GB2312" w:eastAsia="仿宋_GB2312" w:cs="仿宋_GB2312"/>
                <w:sz w:val="24"/>
                <w:szCs w:val="24"/>
                <w:lang w:val="en-US" w:eastAsia="zh-CN"/>
              </w:rPr>
              <w:t>包括平台基本介绍（含平台建设的起止时间、时间进度、主要功能、服务对象、用途、建设意义）、服务成果、</w:t>
            </w:r>
            <w:r>
              <w:rPr>
                <w:rFonts w:hint="eastAsia" w:ascii="仿宋_GB2312" w:hAnsi="仿宋_GB2312" w:eastAsia="仿宋_GB2312" w:cs="仿宋_GB2312"/>
                <w:sz w:val="24"/>
                <w:szCs w:val="24"/>
              </w:rPr>
              <w:t>社会效益及经济效益</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未来发展等情况，不少于500字，可另附情况总结报告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0" w:hRule="atLeast"/>
          <w:jc w:val="center"/>
        </w:trPr>
        <w:tc>
          <w:tcPr>
            <w:tcW w:w="1686"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申请专项资金的使用计划及明细</w:t>
            </w:r>
          </w:p>
        </w:tc>
        <w:tc>
          <w:tcPr>
            <w:tcW w:w="7514" w:type="dxa"/>
            <w:gridSpan w:val="6"/>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2" w:hRule="atLeast"/>
          <w:jc w:val="center"/>
        </w:trPr>
        <w:tc>
          <w:tcPr>
            <w:tcW w:w="1686"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申报单位签字</w:t>
            </w:r>
          </w:p>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盖章</w:t>
            </w:r>
          </w:p>
        </w:tc>
        <w:tc>
          <w:tcPr>
            <w:tcW w:w="7514" w:type="dxa"/>
            <w:gridSpan w:val="6"/>
            <w:vAlign w:val="center"/>
          </w:tcPr>
          <w:p>
            <w:pPr>
              <w:pStyle w:val="2"/>
              <w:tabs>
                <w:tab w:val="left" w:pos="1422"/>
              </w:tabs>
              <w:ind w:left="0" w:leftChars="0" w:firstLine="0" w:firstLineChars="0"/>
              <w:jc w:val="left"/>
              <w:rPr>
                <w:rFonts w:hint="eastAsia" w:asciiTheme="minorEastAsia" w:hAnsiTheme="minorEastAsia" w:eastAsiaTheme="minorEastAsia" w:cstheme="minorEastAsia"/>
                <w:sz w:val="24"/>
                <w:szCs w:val="24"/>
                <w:vertAlign w:val="baseline"/>
                <w:lang w:val="en-US" w:eastAsia="zh-CN"/>
              </w:rPr>
            </w:pPr>
          </w:p>
          <w:p>
            <w:pPr>
              <w:pStyle w:val="2"/>
              <w:tabs>
                <w:tab w:val="left" w:pos="1422"/>
              </w:tabs>
              <w:ind w:left="0" w:leftChars="0" w:firstLine="0" w:firstLineChars="0"/>
              <w:jc w:val="left"/>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法人代表（签字）：                 申报单位（盖章）：</w:t>
            </w:r>
          </w:p>
          <w:p>
            <w:pPr>
              <w:pStyle w:val="2"/>
              <w:tabs>
                <w:tab w:val="left" w:pos="1422"/>
              </w:tabs>
              <w:jc w:val="left"/>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                                日期：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200" w:type="dxa"/>
            <w:gridSpan w:val="7"/>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60" w:lineRule="exact"/>
              <w:ind w:left="0" w:leftChars="0" w:firstLine="0" w:firstLineChars="0"/>
              <w:jc w:val="left"/>
              <w:textAlignment w:val="auto"/>
              <w:rPr>
                <w:rFonts w:hint="eastAsia" w:ascii="黑体" w:hAnsi="黑体" w:eastAsia="黑体" w:cs="黑体"/>
                <w:b w:val="0"/>
                <w:bCs w:val="0"/>
                <w:sz w:val="28"/>
                <w:szCs w:val="36"/>
                <w:lang w:val="en-US" w:eastAsia="zh-CN"/>
              </w:rPr>
            </w:pPr>
            <w:r>
              <w:rPr>
                <w:rFonts w:hint="eastAsia" w:ascii="楷体_GB2312" w:hAnsi="楷体_GB2312" w:eastAsia="楷体_GB2312" w:cs="楷体_GB2312"/>
                <w:b/>
                <w:bCs/>
                <w:sz w:val="28"/>
                <w:szCs w:val="28"/>
              </w:rPr>
              <w:t>*以下由申报</w:t>
            </w:r>
            <w:r>
              <w:rPr>
                <w:rFonts w:hint="eastAsia" w:ascii="楷体_GB2312" w:hAnsi="楷体_GB2312" w:eastAsia="楷体_GB2312" w:cs="楷体_GB2312"/>
                <w:b/>
                <w:bCs/>
                <w:sz w:val="28"/>
                <w:szCs w:val="28"/>
                <w:lang w:eastAsia="zh-CN"/>
              </w:rPr>
              <w:t>文化创意载体建设项目补贴的</w:t>
            </w:r>
            <w:r>
              <w:rPr>
                <w:rFonts w:hint="eastAsia" w:ascii="楷体_GB2312" w:hAnsi="楷体_GB2312" w:eastAsia="楷体_GB2312" w:cs="楷体_GB2312"/>
                <w:b/>
                <w:bCs/>
                <w:sz w:val="28"/>
                <w:szCs w:val="28"/>
              </w:rPr>
              <w:t>单位填写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686"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heme="minorEastAsia" w:hAnsiTheme="minorEastAsia" w:eastAsiaTheme="minorEastAsia" w:cstheme="minorEastAsia"/>
                <w:kern w:val="2"/>
                <w:sz w:val="24"/>
                <w:szCs w:val="24"/>
                <w:vertAlign w:val="baseline"/>
                <w:lang w:val="en" w:eastAsia="zh-CN" w:bidi="ar-SA"/>
              </w:rPr>
            </w:pPr>
            <w:r>
              <w:rPr>
                <w:rFonts w:hint="eastAsia" w:asciiTheme="minorEastAsia" w:hAnsiTheme="minorEastAsia" w:eastAsiaTheme="minorEastAsia" w:cstheme="minorEastAsia"/>
                <w:kern w:val="2"/>
                <w:sz w:val="24"/>
                <w:szCs w:val="24"/>
                <w:vertAlign w:val="baseline"/>
                <w:lang w:val="en" w:eastAsia="zh-CN" w:bidi="ar-SA"/>
              </w:rPr>
              <w:t>载体名称</w:t>
            </w:r>
          </w:p>
        </w:tc>
        <w:tc>
          <w:tcPr>
            <w:tcW w:w="7514" w:type="dxa"/>
            <w:gridSpan w:val="6"/>
            <w:vAlign w:val="center"/>
          </w:tcPr>
          <w:p>
            <w:pPr>
              <w:spacing w:line="460" w:lineRule="exact"/>
              <w:jc w:val="center"/>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1686"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kern w:val="2"/>
                <w:sz w:val="24"/>
                <w:szCs w:val="24"/>
                <w:vertAlign w:val="baseline"/>
                <w:lang w:val="en-US" w:eastAsia="zh-CN" w:bidi="ar-SA"/>
              </w:rPr>
              <w:t>是否获得省、市相关行政主管部门认定</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楷体_GB2312" w:hAnsi="楷体_GB2312" w:eastAsia="楷体_GB2312" w:cs="楷体_GB2312"/>
                <w:b/>
                <w:bCs/>
                <w:kern w:val="2"/>
                <w:sz w:val="28"/>
                <w:szCs w:val="28"/>
                <w:lang w:val="en-US" w:eastAsia="zh-CN" w:bidi="ar-SA"/>
              </w:rPr>
            </w:pPr>
            <w:r>
              <w:rPr>
                <w:rFonts w:hint="default" w:asciiTheme="minorEastAsia" w:hAnsiTheme="minorEastAsia" w:eastAsiaTheme="minorEastAsia" w:cstheme="minorEastAsia"/>
                <w:kern w:val="2"/>
                <w:sz w:val="24"/>
                <w:szCs w:val="24"/>
                <w:vertAlign w:val="baseline"/>
                <w:lang w:val="en" w:eastAsia="zh-CN" w:bidi="ar-SA"/>
              </w:rPr>
              <w:t>□</w:t>
            </w:r>
            <w:r>
              <w:rPr>
                <w:rFonts w:hint="eastAsia" w:asciiTheme="minorEastAsia" w:hAnsiTheme="minorEastAsia" w:eastAsiaTheme="minorEastAsia" w:cstheme="minorEastAsia"/>
                <w:kern w:val="2"/>
                <w:sz w:val="24"/>
                <w:szCs w:val="24"/>
                <w:vertAlign w:val="baseline"/>
                <w:lang w:val="en-US" w:eastAsia="zh-CN" w:bidi="ar-SA"/>
              </w:rPr>
              <w:t xml:space="preserve">是  </w:t>
            </w:r>
            <w:r>
              <w:rPr>
                <w:rFonts w:hint="default" w:asciiTheme="minorEastAsia" w:hAnsiTheme="minorEastAsia" w:eastAsiaTheme="minorEastAsia" w:cstheme="minorEastAsia"/>
                <w:kern w:val="2"/>
                <w:sz w:val="24"/>
                <w:szCs w:val="24"/>
                <w:vertAlign w:val="baseline"/>
                <w:lang w:val="en" w:eastAsia="zh-CN" w:bidi="ar-SA"/>
              </w:rPr>
              <w:t>□</w:t>
            </w:r>
            <w:r>
              <w:rPr>
                <w:rFonts w:hint="eastAsia" w:asciiTheme="minorEastAsia" w:hAnsiTheme="minorEastAsia" w:eastAsiaTheme="minorEastAsia" w:cstheme="minorEastAsia"/>
                <w:kern w:val="2"/>
                <w:sz w:val="24"/>
                <w:szCs w:val="24"/>
                <w:vertAlign w:val="baseline"/>
                <w:lang w:val="en-US" w:eastAsia="zh-CN" w:bidi="ar-SA"/>
              </w:rPr>
              <w:t>否</w:t>
            </w:r>
          </w:p>
        </w:tc>
        <w:tc>
          <w:tcPr>
            <w:tcW w:w="2504" w:type="dxa"/>
            <w:vAlign w:val="center"/>
          </w:tcPr>
          <w:p>
            <w:pPr>
              <w:spacing w:line="460" w:lineRule="exact"/>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宋体" w:hAnsi="宋体"/>
                <w:sz w:val="24"/>
                <w:szCs w:val="24"/>
              </w:rPr>
              <w:t>认定称号</w:t>
            </w:r>
          </w:p>
        </w:tc>
        <w:tc>
          <w:tcPr>
            <w:tcW w:w="2504" w:type="dxa"/>
            <w:gridSpan w:val="3"/>
            <w:vAlign w:val="center"/>
          </w:tcPr>
          <w:p>
            <w:pPr>
              <w:spacing w:line="460" w:lineRule="exact"/>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宋体" w:hAnsi="宋体"/>
                <w:sz w:val="24"/>
                <w:szCs w:val="24"/>
              </w:rPr>
              <w:t>认定时间</w:t>
            </w:r>
          </w:p>
        </w:tc>
        <w:tc>
          <w:tcPr>
            <w:tcW w:w="2506" w:type="dxa"/>
            <w:gridSpan w:val="2"/>
            <w:vAlign w:val="center"/>
          </w:tcPr>
          <w:p>
            <w:pPr>
              <w:spacing w:line="460" w:lineRule="exact"/>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宋体" w:hAnsi="宋体"/>
                <w:sz w:val="24"/>
                <w:szCs w:val="24"/>
              </w:rPr>
              <w:t>有效期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jc w:val="center"/>
        </w:trPr>
        <w:tc>
          <w:tcPr>
            <w:tcW w:w="1686" w:type="dxa"/>
            <w:vMerge w:val="continue"/>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p>
        </w:tc>
        <w:tc>
          <w:tcPr>
            <w:tcW w:w="2504" w:type="dxa"/>
            <w:vAlign w:val="center"/>
          </w:tcPr>
          <w:p>
            <w:pPr>
              <w:rPr>
                <w:rFonts w:hint="eastAsia" w:asciiTheme="minorEastAsia" w:hAnsiTheme="minorEastAsia" w:eastAsiaTheme="minorEastAsia" w:cstheme="minorEastAsia"/>
                <w:kern w:val="2"/>
                <w:sz w:val="24"/>
                <w:szCs w:val="24"/>
                <w:vertAlign w:val="baseline"/>
                <w:lang w:val="en-US" w:eastAsia="zh-CN" w:bidi="ar-SA"/>
              </w:rPr>
            </w:pPr>
          </w:p>
        </w:tc>
        <w:tc>
          <w:tcPr>
            <w:tcW w:w="2504" w:type="dxa"/>
            <w:gridSpan w:val="3"/>
            <w:vAlign w:val="center"/>
          </w:tcPr>
          <w:p>
            <w:pPr>
              <w:rPr>
                <w:rFonts w:hint="eastAsia" w:asciiTheme="minorEastAsia" w:hAnsiTheme="minorEastAsia" w:eastAsiaTheme="minorEastAsia" w:cstheme="minorEastAsia"/>
                <w:kern w:val="2"/>
                <w:sz w:val="24"/>
                <w:szCs w:val="24"/>
                <w:vertAlign w:val="baseline"/>
                <w:lang w:val="en-US" w:eastAsia="zh-CN" w:bidi="ar-SA"/>
              </w:rPr>
            </w:pPr>
          </w:p>
        </w:tc>
        <w:tc>
          <w:tcPr>
            <w:tcW w:w="2506" w:type="dxa"/>
            <w:gridSpan w:val="2"/>
            <w:vAlign w:val="center"/>
          </w:tcPr>
          <w:p>
            <w:pPr>
              <w:rPr>
                <w:rFonts w:hint="eastAsia" w:asciiTheme="minorEastAsia" w:hAnsiTheme="minorEastAsia" w:eastAsiaTheme="minorEastAsia" w:cstheme="minorEastAsia"/>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686"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项目总投资额</w:t>
            </w:r>
          </w:p>
        </w:tc>
        <w:tc>
          <w:tcPr>
            <w:tcW w:w="2504"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exact"/>
              <w:ind w:firstLine="420" w:firstLineChars="0"/>
              <w:jc w:val="center"/>
              <w:textAlignment w:val="auto"/>
              <w:rPr>
                <w:rFonts w:hint="eastAsia" w:asciiTheme="minorEastAsia" w:hAnsiTheme="minorEastAsia" w:eastAsiaTheme="minorEastAsia" w:cstheme="minorEastAsia"/>
                <w:kern w:val="2"/>
                <w:sz w:val="24"/>
                <w:szCs w:val="24"/>
                <w:vertAlign w:val="baseline"/>
                <w:lang w:val="en-US" w:eastAsia="zh-CN" w:bidi="ar-SA"/>
              </w:rPr>
            </w:pPr>
          </w:p>
        </w:tc>
        <w:tc>
          <w:tcPr>
            <w:tcW w:w="2504"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已投入项目金额</w:t>
            </w:r>
          </w:p>
        </w:tc>
        <w:tc>
          <w:tcPr>
            <w:tcW w:w="2506" w:type="dxa"/>
            <w:gridSpan w:val="2"/>
            <w:vAlign w:val="center"/>
          </w:tcPr>
          <w:p>
            <w:pPr>
              <w:pStyle w:val="2"/>
              <w:ind w:firstLine="420" w:firstLineChars="0"/>
              <w:jc w:val="center"/>
              <w:rPr>
                <w:rFonts w:hint="eastAsia" w:asciiTheme="minorEastAsia" w:hAnsiTheme="minorEastAsia" w:eastAsiaTheme="minorEastAsia" w:cstheme="minorEastAsia"/>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1686"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Times New Roman"/>
                <w:color w:val="000000"/>
                <w:kern w:val="2"/>
                <w:sz w:val="24"/>
                <w:szCs w:val="24"/>
                <w:lang w:val="en-US" w:eastAsia="zh-CN" w:bidi="ar-SA"/>
              </w:rPr>
            </w:pPr>
            <w:r>
              <w:rPr>
                <w:rFonts w:hint="eastAsia" w:ascii="宋体" w:hAnsi="宋体"/>
                <w:color w:val="000000"/>
                <w:sz w:val="24"/>
                <w:szCs w:val="24"/>
                <w:lang w:eastAsia="zh-CN"/>
              </w:rPr>
              <w:t>载体</w:t>
            </w:r>
            <w:r>
              <w:rPr>
                <w:rFonts w:hint="eastAsia" w:ascii="宋体" w:hAnsi="宋体"/>
                <w:color w:val="000000"/>
                <w:sz w:val="24"/>
                <w:szCs w:val="24"/>
              </w:rPr>
              <w:t>使用面积</w:t>
            </w:r>
          </w:p>
        </w:tc>
        <w:tc>
          <w:tcPr>
            <w:tcW w:w="250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right"/>
              <w:textAlignment w:val="auto"/>
              <w:rPr>
                <w:rFonts w:hint="eastAsia" w:ascii="宋体" w:hAnsi="宋体" w:eastAsia="宋体" w:cs="Times New Roman"/>
                <w:color w:val="000000"/>
                <w:kern w:val="2"/>
                <w:sz w:val="24"/>
                <w:szCs w:val="24"/>
                <w:lang w:val="en-US" w:eastAsia="zh-CN" w:bidi="ar-SA"/>
              </w:rPr>
            </w:pPr>
            <w:r>
              <w:rPr>
                <w:rFonts w:hint="eastAsia" w:ascii="宋体" w:hAnsi="宋体"/>
                <w:color w:val="000000"/>
                <w:sz w:val="24"/>
                <w:szCs w:val="24"/>
              </w:rPr>
              <w:t>㎡</w:t>
            </w:r>
          </w:p>
        </w:tc>
        <w:tc>
          <w:tcPr>
            <w:tcW w:w="2504"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Times New Roman"/>
                <w:color w:val="000000"/>
                <w:kern w:val="2"/>
                <w:sz w:val="24"/>
                <w:szCs w:val="24"/>
                <w:lang w:val="en-US" w:eastAsia="zh-CN" w:bidi="ar-SA"/>
              </w:rPr>
            </w:pPr>
            <w:r>
              <w:rPr>
                <w:rFonts w:hint="eastAsia" w:ascii="宋体" w:hAnsi="宋体"/>
                <w:color w:val="000000"/>
                <w:sz w:val="24"/>
                <w:szCs w:val="24"/>
                <w:lang w:eastAsia="zh-CN"/>
              </w:rPr>
              <w:t>载体</w:t>
            </w:r>
            <w:r>
              <w:rPr>
                <w:rFonts w:hint="eastAsia" w:ascii="宋体" w:hAnsi="宋体"/>
                <w:color w:val="000000"/>
                <w:sz w:val="24"/>
                <w:szCs w:val="24"/>
              </w:rPr>
              <w:t>专职工作人员</w:t>
            </w:r>
          </w:p>
        </w:tc>
        <w:tc>
          <w:tcPr>
            <w:tcW w:w="2506"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right"/>
              <w:textAlignment w:val="auto"/>
              <w:rPr>
                <w:rFonts w:hint="eastAsia" w:ascii="宋体" w:hAnsi="宋体" w:eastAsia="宋体" w:cs="Times New Roman"/>
                <w:color w:val="000000"/>
                <w:kern w:val="2"/>
                <w:sz w:val="24"/>
                <w:szCs w:val="24"/>
                <w:lang w:val="en-US" w:eastAsia="zh-CN" w:bidi="ar-SA"/>
              </w:rPr>
            </w:pPr>
            <w:r>
              <w:rPr>
                <w:rFonts w:hint="eastAsia" w:ascii="宋体" w:hAnsi="宋体"/>
                <w:color w:val="000000"/>
                <w:sz w:val="24"/>
                <w:szCs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5" w:hRule="atLeast"/>
          <w:jc w:val="center"/>
        </w:trPr>
        <w:tc>
          <w:tcPr>
            <w:tcW w:w="1686"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Times New Roman"/>
                <w:color w:val="000000"/>
                <w:kern w:val="2"/>
                <w:sz w:val="24"/>
                <w:szCs w:val="24"/>
                <w:lang w:val="en-US" w:eastAsia="zh-CN" w:bidi="ar-SA"/>
              </w:rPr>
            </w:pPr>
            <w:r>
              <w:rPr>
                <w:rFonts w:hint="eastAsia" w:ascii="宋体" w:hAnsi="宋体"/>
                <w:sz w:val="24"/>
                <w:szCs w:val="24"/>
                <w:lang w:eastAsia="zh-CN"/>
              </w:rPr>
              <w:t>载体</w:t>
            </w:r>
            <w:r>
              <w:rPr>
                <w:rFonts w:hint="eastAsia" w:ascii="宋体" w:hAnsi="宋体"/>
                <w:sz w:val="24"/>
                <w:szCs w:val="24"/>
              </w:rPr>
              <w:t>开业运营时间（服务第一家企业时间</w:t>
            </w:r>
            <w:r>
              <w:rPr>
                <w:rFonts w:hint="eastAsia" w:ascii="宋体" w:hAnsi="宋体"/>
                <w:sz w:val="24"/>
                <w:szCs w:val="24"/>
                <w:lang w:eastAsia="zh-CN"/>
              </w:rPr>
              <w:t>）</w:t>
            </w:r>
          </w:p>
        </w:tc>
        <w:tc>
          <w:tcPr>
            <w:tcW w:w="7514" w:type="dxa"/>
            <w:gridSpan w:val="6"/>
            <w:vAlign w:val="center"/>
          </w:tcPr>
          <w:p>
            <w:pPr>
              <w:pStyle w:val="2"/>
              <w:tabs>
                <w:tab w:val="left" w:pos="429"/>
              </w:tabs>
              <w:ind w:left="0" w:leftChars="0" w:firstLine="0" w:firstLineChars="0"/>
              <w:jc w:val="left"/>
              <w:rPr>
                <w:rFonts w:hint="eastAsia" w:ascii="黑体" w:hAnsi="黑体" w:eastAsia="黑体" w:cs="黑体"/>
                <w:b w:val="0"/>
                <w:bCs w:val="0"/>
                <w:kern w:val="2"/>
                <w:sz w:val="28"/>
                <w:szCs w:val="36"/>
                <w:lang w:val="en-US" w:eastAsia="zh-CN" w:bidi="ar-SA"/>
              </w:rPr>
            </w:pP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686"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投入项目资金来源及额度</w:t>
            </w:r>
          </w:p>
        </w:tc>
        <w:tc>
          <w:tcPr>
            <w:tcW w:w="3754" w:type="dxa"/>
            <w:gridSpan w:val="3"/>
            <w:vAlign w:val="center"/>
          </w:tcPr>
          <w:p>
            <w:pPr>
              <w:pStyle w:val="2"/>
              <w:ind w:firstLine="420" w:firstLineChars="0"/>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资金来源</w:t>
            </w:r>
          </w:p>
        </w:tc>
        <w:tc>
          <w:tcPr>
            <w:tcW w:w="3760" w:type="dxa"/>
            <w:gridSpan w:val="3"/>
            <w:vAlign w:val="center"/>
          </w:tcPr>
          <w:p>
            <w:pPr>
              <w:pStyle w:val="2"/>
              <w:ind w:left="0" w:leftChars="0" w:firstLine="0" w:firstLineChars="0"/>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686" w:type="dxa"/>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kern w:val="2"/>
                <w:sz w:val="24"/>
                <w:szCs w:val="24"/>
                <w:vertAlign w:val="baseline"/>
                <w:lang w:val="en-US" w:eastAsia="zh-CN" w:bidi="ar-SA"/>
              </w:rPr>
            </w:pPr>
          </w:p>
        </w:tc>
        <w:tc>
          <w:tcPr>
            <w:tcW w:w="3754" w:type="dxa"/>
            <w:gridSpan w:val="3"/>
            <w:vAlign w:val="center"/>
          </w:tcPr>
          <w:p>
            <w:pPr>
              <w:pStyle w:val="2"/>
              <w:ind w:firstLine="420" w:firstLineChars="0"/>
              <w:jc w:val="center"/>
              <w:rPr>
                <w:rFonts w:hint="eastAsia" w:asciiTheme="minorEastAsia" w:hAnsiTheme="minorEastAsia" w:eastAsiaTheme="minorEastAsia" w:cstheme="minorEastAsia"/>
                <w:kern w:val="2"/>
                <w:sz w:val="24"/>
                <w:szCs w:val="24"/>
                <w:vertAlign w:val="baseline"/>
                <w:lang w:val="en-US" w:eastAsia="zh-CN" w:bidi="ar-SA"/>
              </w:rPr>
            </w:pPr>
          </w:p>
        </w:tc>
        <w:tc>
          <w:tcPr>
            <w:tcW w:w="3760" w:type="dxa"/>
            <w:gridSpan w:val="3"/>
            <w:vAlign w:val="center"/>
          </w:tcPr>
          <w:p>
            <w:pPr>
              <w:pStyle w:val="2"/>
              <w:ind w:firstLine="420" w:firstLineChars="0"/>
              <w:jc w:val="center"/>
              <w:rPr>
                <w:rFonts w:hint="eastAsia" w:asciiTheme="minorEastAsia" w:hAnsiTheme="minorEastAsia" w:eastAsiaTheme="minorEastAsia" w:cstheme="minorEastAsia"/>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686" w:type="dxa"/>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kern w:val="2"/>
                <w:sz w:val="24"/>
                <w:szCs w:val="24"/>
                <w:vertAlign w:val="baseline"/>
                <w:lang w:val="en-US" w:eastAsia="zh-CN" w:bidi="ar-SA"/>
              </w:rPr>
            </w:pPr>
          </w:p>
        </w:tc>
        <w:tc>
          <w:tcPr>
            <w:tcW w:w="3754" w:type="dxa"/>
            <w:gridSpan w:val="3"/>
            <w:vAlign w:val="center"/>
          </w:tcPr>
          <w:p>
            <w:pPr>
              <w:pStyle w:val="2"/>
              <w:ind w:firstLine="420" w:firstLineChars="0"/>
              <w:jc w:val="center"/>
              <w:rPr>
                <w:rFonts w:hint="eastAsia" w:asciiTheme="minorEastAsia" w:hAnsiTheme="minorEastAsia" w:eastAsiaTheme="minorEastAsia" w:cstheme="minorEastAsia"/>
                <w:kern w:val="2"/>
                <w:sz w:val="24"/>
                <w:szCs w:val="24"/>
                <w:vertAlign w:val="baseline"/>
                <w:lang w:val="en-US" w:eastAsia="zh-CN" w:bidi="ar-SA"/>
              </w:rPr>
            </w:pPr>
          </w:p>
        </w:tc>
        <w:tc>
          <w:tcPr>
            <w:tcW w:w="3760" w:type="dxa"/>
            <w:gridSpan w:val="3"/>
            <w:vAlign w:val="center"/>
          </w:tcPr>
          <w:p>
            <w:pPr>
              <w:pStyle w:val="2"/>
              <w:ind w:firstLine="420" w:firstLineChars="0"/>
              <w:jc w:val="center"/>
              <w:rPr>
                <w:rFonts w:hint="eastAsia" w:asciiTheme="minorEastAsia" w:hAnsiTheme="minorEastAsia" w:eastAsiaTheme="minorEastAsia" w:cstheme="minorEastAsia"/>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686" w:type="dxa"/>
            <w:vAlign w:val="center"/>
          </w:tcPr>
          <w:p>
            <w:pPr>
              <w:pStyle w:val="2"/>
              <w:ind w:left="0" w:leftChars="0" w:firstLine="0" w:firstLineChars="0"/>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载体经营情况</w:t>
            </w:r>
          </w:p>
        </w:tc>
        <w:tc>
          <w:tcPr>
            <w:tcW w:w="2504" w:type="dxa"/>
            <w:vAlign w:val="center"/>
          </w:tcPr>
          <w:p>
            <w:pPr>
              <w:pStyle w:val="2"/>
              <w:ind w:left="0" w:leftChars="0" w:firstLine="0" w:firstLineChars="0"/>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载体实现收入</w:t>
            </w:r>
          </w:p>
        </w:tc>
        <w:tc>
          <w:tcPr>
            <w:tcW w:w="2504"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载体实现利润</w:t>
            </w:r>
          </w:p>
        </w:tc>
        <w:tc>
          <w:tcPr>
            <w:tcW w:w="2506"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载体营收占运营单位年营收额占比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686" w:type="dxa"/>
            <w:vAlign w:val="center"/>
          </w:tcPr>
          <w:p>
            <w:pPr>
              <w:pStyle w:val="2"/>
              <w:ind w:left="0" w:leftChars="0" w:firstLine="0" w:firstLineChars="0"/>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2021</w:t>
            </w:r>
          </w:p>
        </w:tc>
        <w:tc>
          <w:tcPr>
            <w:tcW w:w="2504" w:type="dxa"/>
            <w:vAlign w:val="center"/>
          </w:tcPr>
          <w:p>
            <w:pPr>
              <w:pStyle w:val="2"/>
              <w:ind w:firstLine="420" w:firstLineChars="0"/>
              <w:jc w:val="center"/>
              <w:rPr>
                <w:rFonts w:hint="eastAsia" w:asciiTheme="minorEastAsia" w:hAnsiTheme="minorEastAsia" w:eastAsiaTheme="minorEastAsia" w:cstheme="minorEastAsia"/>
                <w:kern w:val="2"/>
                <w:sz w:val="24"/>
                <w:szCs w:val="24"/>
                <w:vertAlign w:val="baseline"/>
                <w:lang w:val="en-US" w:eastAsia="zh-CN" w:bidi="ar-SA"/>
              </w:rPr>
            </w:pPr>
          </w:p>
        </w:tc>
        <w:tc>
          <w:tcPr>
            <w:tcW w:w="2504" w:type="dxa"/>
            <w:gridSpan w:val="3"/>
            <w:vAlign w:val="center"/>
          </w:tcPr>
          <w:p>
            <w:pPr>
              <w:pStyle w:val="2"/>
              <w:ind w:firstLine="420" w:firstLineChars="0"/>
              <w:jc w:val="center"/>
              <w:rPr>
                <w:rFonts w:hint="eastAsia" w:asciiTheme="minorEastAsia" w:hAnsiTheme="minorEastAsia" w:eastAsiaTheme="minorEastAsia" w:cstheme="minorEastAsia"/>
                <w:kern w:val="2"/>
                <w:sz w:val="24"/>
                <w:szCs w:val="24"/>
                <w:vertAlign w:val="baseline"/>
                <w:lang w:val="en-US" w:eastAsia="zh-CN" w:bidi="ar-SA"/>
              </w:rPr>
            </w:pPr>
          </w:p>
        </w:tc>
        <w:tc>
          <w:tcPr>
            <w:tcW w:w="2506" w:type="dxa"/>
            <w:gridSpan w:val="2"/>
            <w:vAlign w:val="center"/>
          </w:tcPr>
          <w:p>
            <w:pPr>
              <w:pStyle w:val="2"/>
              <w:ind w:firstLine="420" w:firstLineChars="0"/>
              <w:jc w:val="center"/>
              <w:rPr>
                <w:rFonts w:hint="eastAsia" w:asciiTheme="minorEastAsia" w:hAnsiTheme="minorEastAsia" w:eastAsiaTheme="minorEastAsia" w:cstheme="minorEastAsia"/>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686" w:type="dxa"/>
            <w:vAlign w:val="center"/>
          </w:tcPr>
          <w:p>
            <w:pPr>
              <w:pStyle w:val="2"/>
              <w:ind w:left="0" w:leftChars="0" w:firstLine="0" w:firstLineChars="0"/>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2022</w:t>
            </w:r>
          </w:p>
        </w:tc>
        <w:tc>
          <w:tcPr>
            <w:tcW w:w="2504" w:type="dxa"/>
            <w:vAlign w:val="center"/>
          </w:tcPr>
          <w:p>
            <w:pPr>
              <w:pStyle w:val="2"/>
              <w:ind w:firstLine="420" w:firstLineChars="0"/>
              <w:jc w:val="center"/>
              <w:rPr>
                <w:rFonts w:hint="eastAsia" w:asciiTheme="minorEastAsia" w:hAnsiTheme="minorEastAsia" w:eastAsiaTheme="minorEastAsia" w:cstheme="minorEastAsia"/>
                <w:kern w:val="2"/>
                <w:sz w:val="24"/>
                <w:szCs w:val="24"/>
                <w:vertAlign w:val="baseline"/>
                <w:lang w:val="en-US" w:eastAsia="zh-CN" w:bidi="ar-SA"/>
              </w:rPr>
            </w:pPr>
          </w:p>
        </w:tc>
        <w:tc>
          <w:tcPr>
            <w:tcW w:w="2504" w:type="dxa"/>
            <w:gridSpan w:val="3"/>
            <w:vAlign w:val="center"/>
          </w:tcPr>
          <w:p>
            <w:pPr>
              <w:pStyle w:val="2"/>
              <w:ind w:firstLine="420" w:firstLineChars="0"/>
              <w:jc w:val="center"/>
              <w:rPr>
                <w:rFonts w:hint="eastAsia" w:asciiTheme="minorEastAsia" w:hAnsiTheme="minorEastAsia" w:eastAsiaTheme="minorEastAsia" w:cstheme="minorEastAsia"/>
                <w:kern w:val="2"/>
                <w:sz w:val="24"/>
                <w:szCs w:val="24"/>
                <w:vertAlign w:val="baseline"/>
                <w:lang w:val="en-US" w:eastAsia="zh-CN" w:bidi="ar-SA"/>
              </w:rPr>
            </w:pPr>
          </w:p>
        </w:tc>
        <w:tc>
          <w:tcPr>
            <w:tcW w:w="2506" w:type="dxa"/>
            <w:gridSpan w:val="2"/>
            <w:vAlign w:val="center"/>
          </w:tcPr>
          <w:p>
            <w:pPr>
              <w:pStyle w:val="2"/>
              <w:ind w:firstLine="420" w:firstLineChars="0"/>
              <w:jc w:val="center"/>
              <w:rPr>
                <w:rFonts w:hint="eastAsia" w:asciiTheme="minorEastAsia" w:hAnsiTheme="minorEastAsia" w:eastAsiaTheme="minorEastAsia" w:cstheme="minorEastAsia"/>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jc w:val="center"/>
        </w:trPr>
        <w:tc>
          <w:tcPr>
            <w:tcW w:w="1686"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eastAsiaTheme="minorEastAsia" w:cstheme="minorEastAsia"/>
                <w:kern w:val="2"/>
                <w:sz w:val="24"/>
                <w:szCs w:val="24"/>
                <w:vertAlign w:val="baseline"/>
                <w:lang w:val="en-US" w:eastAsia="zh-CN" w:bidi="ar-SA"/>
              </w:rPr>
            </w:pPr>
            <w:r>
              <w:rPr>
                <w:rFonts w:hint="eastAsia" w:ascii="宋体" w:hAnsi="宋体" w:eastAsia="宋体"/>
                <w:sz w:val="24"/>
                <w:szCs w:val="24"/>
                <w:lang w:eastAsia="zh-CN"/>
              </w:rPr>
              <w:t>载体</w:t>
            </w:r>
            <w:r>
              <w:rPr>
                <w:rFonts w:hint="eastAsia" w:ascii="宋体" w:hAnsi="宋体" w:eastAsia="宋体"/>
                <w:sz w:val="24"/>
                <w:szCs w:val="24"/>
              </w:rPr>
              <w:t>物业属性</w:t>
            </w:r>
          </w:p>
        </w:tc>
        <w:tc>
          <w:tcPr>
            <w:tcW w:w="7514" w:type="dxa"/>
            <w:gridSpan w:val="6"/>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sz w:val="22"/>
                <w:szCs w:val="22"/>
              </w:rPr>
            </w:pPr>
            <w:r>
              <w:rPr>
                <w:rFonts w:hint="eastAsia" w:ascii="宋体" w:hAnsi="宋体" w:eastAsia="宋体"/>
                <w:sz w:val="22"/>
                <w:szCs w:val="22"/>
                <w:lang w:eastAsia="zh-CN"/>
              </w:rPr>
              <w:t>□</w:t>
            </w:r>
            <w:r>
              <w:rPr>
                <w:rFonts w:hint="eastAsia" w:ascii="宋体" w:hAnsi="宋体" w:eastAsia="宋体"/>
                <w:sz w:val="22"/>
                <w:szCs w:val="22"/>
              </w:rPr>
              <w:t xml:space="preserve">自有物业               </w:t>
            </w:r>
            <w:r>
              <w:rPr>
                <w:rFonts w:hint="eastAsia" w:ascii="宋体" w:hAnsi="宋体" w:eastAsia="宋体"/>
                <w:sz w:val="22"/>
                <w:szCs w:val="22"/>
                <w:lang w:val="en-US" w:eastAsia="zh-CN"/>
              </w:rPr>
              <w:t xml:space="preserve">      </w:t>
            </w:r>
            <w:r>
              <w:rPr>
                <w:rFonts w:hint="eastAsia" w:ascii="宋体" w:hAnsi="宋体" w:eastAsia="宋体"/>
                <w:sz w:val="22"/>
                <w:szCs w:val="22"/>
              </w:rPr>
              <w:t>□租用物业（租用合同</w:t>
            </w:r>
            <w:r>
              <w:rPr>
                <w:rFonts w:hint="eastAsia" w:ascii="宋体" w:hAnsi="宋体" w:eastAsia="宋体"/>
                <w:sz w:val="22"/>
                <w:szCs w:val="22"/>
                <w:lang w:eastAsia="zh-CN"/>
              </w:rPr>
              <w:t>剩余</w:t>
            </w:r>
            <w:r>
              <w:rPr>
                <w:rFonts w:hint="eastAsia" w:ascii="宋体" w:hAnsi="宋体" w:eastAsia="宋体"/>
                <w:sz w:val="22"/>
                <w:szCs w:val="22"/>
              </w:rPr>
              <w:t>期</w:t>
            </w:r>
            <w:r>
              <w:rPr>
                <w:rFonts w:hint="eastAsia" w:ascii="宋体" w:hAnsi="宋体" w:eastAsia="宋体"/>
                <w:sz w:val="22"/>
                <w:szCs w:val="22"/>
                <w:u w:val="single"/>
              </w:rPr>
              <w:t xml:space="preserve">    </w:t>
            </w:r>
            <w:r>
              <w:rPr>
                <w:rFonts w:hint="eastAsia" w:ascii="宋体" w:hAnsi="宋体" w:eastAsia="宋体"/>
                <w:sz w:val="22"/>
                <w:szCs w:val="22"/>
              </w:rPr>
              <w:t>年）</w:t>
            </w: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黑体" w:hAnsi="黑体" w:eastAsia="黑体" w:cs="黑体"/>
                <w:b w:val="0"/>
                <w:bCs w:val="0"/>
                <w:kern w:val="2"/>
                <w:sz w:val="28"/>
                <w:szCs w:val="36"/>
                <w:lang w:val="en-US" w:eastAsia="zh-CN" w:bidi="ar-SA"/>
              </w:rPr>
            </w:pPr>
            <w:r>
              <w:rPr>
                <w:rFonts w:hint="eastAsia" w:ascii="宋体" w:hAnsi="宋体" w:eastAsia="宋体"/>
                <w:sz w:val="22"/>
                <w:szCs w:val="22"/>
                <w:lang w:eastAsia="zh-CN"/>
              </w:rPr>
              <w:t>□</w:t>
            </w:r>
            <w:r>
              <w:rPr>
                <w:rFonts w:hint="eastAsia" w:ascii="宋体" w:hAnsi="宋体" w:eastAsia="宋体"/>
                <w:sz w:val="22"/>
                <w:szCs w:val="22"/>
              </w:rPr>
              <w:t>合作运营（合同</w:t>
            </w:r>
            <w:r>
              <w:rPr>
                <w:rFonts w:hint="eastAsia" w:ascii="宋体" w:hAnsi="宋体" w:eastAsia="宋体"/>
                <w:sz w:val="22"/>
                <w:szCs w:val="22"/>
                <w:lang w:eastAsia="zh-CN"/>
              </w:rPr>
              <w:t>剩余</w:t>
            </w:r>
            <w:r>
              <w:rPr>
                <w:rFonts w:hint="eastAsia" w:ascii="宋体" w:hAnsi="宋体" w:eastAsia="宋体"/>
                <w:sz w:val="22"/>
                <w:szCs w:val="22"/>
              </w:rPr>
              <w:t>期</w:t>
            </w:r>
            <w:r>
              <w:rPr>
                <w:rFonts w:hint="eastAsia" w:ascii="宋体" w:hAnsi="宋体" w:eastAsia="宋体"/>
                <w:sz w:val="22"/>
                <w:szCs w:val="22"/>
                <w:u w:val="single"/>
              </w:rPr>
              <w:t xml:space="preserve">  </w:t>
            </w:r>
            <w:r>
              <w:rPr>
                <w:rFonts w:hint="eastAsia" w:ascii="宋体" w:hAnsi="宋体" w:eastAsia="宋体"/>
                <w:sz w:val="22"/>
                <w:szCs w:val="22"/>
              </w:rPr>
              <w:t>年）</w:t>
            </w:r>
            <w:r>
              <w:rPr>
                <w:rFonts w:hint="eastAsia" w:ascii="宋体" w:hAnsi="宋体"/>
                <w:sz w:val="22"/>
                <w:szCs w:val="22"/>
                <w:lang w:val="en-US" w:eastAsia="zh-CN"/>
              </w:rPr>
              <w:t xml:space="preserve">   </w:t>
            </w:r>
            <w:r>
              <w:rPr>
                <w:rFonts w:hint="eastAsia" w:ascii="宋体" w:hAnsi="宋体" w:eastAsia="宋体"/>
                <w:sz w:val="22"/>
                <w:szCs w:val="22"/>
              </w:rPr>
              <w:t>□委托运营（合同</w:t>
            </w:r>
            <w:r>
              <w:rPr>
                <w:rFonts w:hint="eastAsia" w:ascii="宋体" w:hAnsi="宋体" w:eastAsia="宋体"/>
                <w:sz w:val="22"/>
                <w:szCs w:val="22"/>
                <w:lang w:eastAsia="zh-CN"/>
              </w:rPr>
              <w:t>剩余</w:t>
            </w:r>
            <w:r>
              <w:rPr>
                <w:rFonts w:hint="eastAsia" w:ascii="宋体" w:hAnsi="宋体" w:eastAsia="宋体"/>
                <w:sz w:val="22"/>
                <w:szCs w:val="22"/>
              </w:rPr>
              <w:t>期</w:t>
            </w:r>
            <w:r>
              <w:rPr>
                <w:rFonts w:hint="eastAsia" w:ascii="宋体" w:hAnsi="宋体" w:eastAsia="宋体"/>
                <w:sz w:val="22"/>
                <w:szCs w:val="22"/>
                <w:u w:val="single"/>
              </w:rPr>
              <w:t xml:space="preserve">  </w:t>
            </w:r>
            <w:r>
              <w:rPr>
                <w:rFonts w:hint="eastAsia" w:ascii="宋体" w:hAnsi="宋体" w:eastAsia="宋体"/>
                <w:sz w:val="22"/>
                <w:szCs w:val="22"/>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86"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项目简介</w:t>
            </w:r>
          </w:p>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p>
        </w:tc>
        <w:tc>
          <w:tcPr>
            <w:tcW w:w="7514" w:type="dxa"/>
            <w:gridSpan w:val="6"/>
            <w:vAlign w:val="center"/>
          </w:tcPr>
          <w:p>
            <w:pPr>
              <w:pStyle w:val="2"/>
              <w:ind w:left="0" w:leftChars="0" w:firstLine="0" w:firstLineChars="0"/>
              <w:jc w:val="center"/>
              <w:rPr>
                <w:rFonts w:hint="eastAsia" w:ascii="黑体" w:hAnsi="黑体" w:eastAsia="黑体" w:cs="黑体"/>
                <w:b w:val="0"/>
                <w:bCs w:val="0"/>
                <w:kern w:val="2"/>
                <w:sz w:val="28"/>
                <w:szCs w:val="36"/>
                <w:lang w:val="en-US" w:eastAsia="zh-CN" w:bidi="ar-SA"/>
              </w:rPr>
            </w:pPr>
            <w:r>
              <w:rPr>
                <w:rFonts w:hint="eastAsia" w:ascii="仿宋_GB2312" w:hAnsi="仿宋_GB2312" w:eastAsia="仿宋_GB2312" w:cs="仿宋_GB2312"/>
                <w:sz w:val="24"/>
                <w:szCs w:val="24"/>
                <w:lang w:val="en-US" w:eastAsia="zh-CN"/>
              </w:rPr>
              <w:t>包括载体基本介绍（含载体建设的起止时间、时间进度、主要功能、用途、建设意义）、运营成果、</w:t>
            </w:r>
            <w:r>
              <w:rPr>
                <w:rFonts w:hint="eastAsia" w:ascii="仿宋_GB2312" w:hAnsi="仿宋_GB2312" w:eastAsia="仿宋_GB2312" w:cs="仿宋_GB2312"/>
                <w:sz w:val="24"/>
                <w:szCs w:val="24"/>
              </w:rPr>
              <w:t>社会效益及经济效益</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未来发展等情况，不少于500字，可另附情况总结报告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jc w:val="center"/>
        </w:trPr>
        <w:tc>
          <w:tcPr>
            <w:tcW w:w="1686"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申请专项资金的使用计划及明细</w:t>
            </w:r>
          </w:p>
        </w:tc>
        <w:tc>
          <w:tcPr>
            <w:tcW w:w="7514" w:type="dxa"/>
            <w:gridSpan w:val="6"/>
            <w:vAlign w:val="center"/>
          </w:tcPr>
          <w:p>
            <w:pPr>
              <w:pStyle w:val="2"/>
              <w:ind w:firstLine="420" w:firstLineChars="0"/>
              <w:jc w:val="center"/>
              <w:rPr>
                <w:rFonts w:hint="eastAsia" w:asciiTheme="minorEastAsia" w:hAnsiTheme="minorEastAsia" w:eastAsiaTheme="minorEastAsia" w:cstheme="minorEastAsia"/>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5" w:hRule="exact"/>
          <w:jc w:val="center"/>
        </w:trPr>
        <w:tc>
          <w:tcPr>
            <w:tcW w:w="1686" w:type="dxa"/>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申报单位签字</w:t>
            </w:r>
          </w:p>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盖章</w:t>
            </w:r>
          </w:p>
        </w:tc>
        <w:tc>
          <w:tcPr>
            <w:tcW w:w="7514" w:type="dxa"/>
            <w:gridSpan w:val="6"/>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both"/>
              <w:textAlignment w:val="auto"/>
              <w:rPr>
                <w:rFonts w:hint="eastAsia" w:asciiTheme="minorEastAsia" w:hAnsiTheme="minorEastAsia" w:eastAsiaTheme="minorEastAsia" w:cstheme="minorEastAsia"/>
                <w:sz w:val="24"/>
                <w:szCs w:val="24"/>
                <w:vertAlign w:val="baseline"/>
                <w:lang w:val="en-US" w:eastAsia="zh-CN"/>
              </w:rPr>
            </w:pPr>
          </w:p>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both"/>
              <w:textAlignment w:val="auto"/>
              <w:rPr>
                <w:rFonts w:hint="eastAsia" w:asciiTheme="minorEastAsia" w:hAnsiTheme="minorEastAsia" w:eastAsiaTheme="minorEastAsia" w:cstheme="minorEastAsia"/>
                <w:sz w:val="24"/>
                <w:szCs w:val="24"/>
                <w:vertAlign w:val="baseline"/>
                <w:lang w:val="en-US" w:eastAsia="zh-CN"/>
              </w:rPr>
            </w:pPr>
          </w:p>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both"/>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法人代表（签字）：                申报单位（盖章）：</w:t>
            </w:r>
          </w:p>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                                                </w:t>
            </w:r>
          </w:p>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黑体" w:hAnsi="黑体" w:eastAsia="黑体" w:cs="黑体"/>
                <w:b w:val="0"/>
                <w:bCs w:val="0"/>
                <w:kern w:val="2"/>
                <w:sz w:val="28"/>
                <w:szCs w:val="36"/>
                <w:lang w:val="en-US" w:eastAsia="zh-CN" w:bidi="ar-SA"/>
              </w:rPr>
            </w:pPr>
            <w:r>
              <w:rPr>
                <w:rFonts w:hint="eastAsia" w:asciiTheme="minorEastAsia" w:hAnsiTheme="minorEastAsia" w:eastAsiaTheme="minorEastAsia" w:cstheme="minorEastAsia"/>
                <w:b/>
                <w:bCs/>
                <w:sz w:val="24"/>
                <w:szCs w:val="24"/>
                <w:vertAlign w:val="baseline"/>
                <w:lang w:val="en-US" w:eastAsia="zh-CN"/>
              </w:rPr>
              <w:t xml:space="preserve">                           </w:t>
            </w:r>
            <w:r>
              <w:rPr>
                <w:rFonts w:hint="eastAsia" w:asciiTheme="minorEastAsia" w:hAnsiTheme="minorEastAsia" w:eastAsiaTheme="minorEastAsia" w:cstheme="minorEastAsia"/>
                <w:b w:val="0"/>
                <w:bCs w:val="0"/>
                <w:sz w:val="24"/>
                <w:szCs w:val="24"/>
                <w:vertAlign w:val="baseline"/>
                <w:lang w:val="en-US" w:eastAsia="zh-CN"/>
              </w:rPr>
              <w:t xml:space="preserve">   日期：     年   月   日</w:t>
            </w:r>
            <w:r>
              <w:rPr>
                <w:rFonts w:hint="eastAsia" w:ascii="黑体" w:hAnsi="黑体" w:eastAsia="黑体" w:cs="黑体"/>
                <w:b w:val="0"/>
                <w:bCs w:val="0"/>
                <w:sz w:val="28"/>
                <w:szCs w:val="36"/>
                <w:lang w:val="en-US" w:eastAsia="zh-CN"/>
              </w:rPr>
              <w:t xml:space="preserve">   </w:t>
            </w:r>
            <w:r>
              <w:rPr>
                <w:rFonts w:hint="eastAsia" w:ascii="黑体" w:hAnsi="黑体" w:eastAsia="黑体" w:cs="黑体"/>
                <w:b/>
                <w:bCs/>
                <w:sz w:val="28"/>
                <w:szCs w:val="36"/>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200" w:type="dxa"/>
            <w:gridSpan w:val="7"/>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60" w:lineRule="exact"/>
              <w:ind w:left="0" w:leftChars="0" w:firstLine="0" w:firstLineChars="0"/>
              <w:jc w:val="left"/>
              <w:textAlignment w:val="auto"/>
              <w:rPr>
                <w:rFonts w:hint="eastAsia" w:ascii="黑体" w:hAnsi="黑体" w:eastAsia="黑体" w:cs="黑体"/>
                <w:b w:val="0"/>
                <w:bCs w:val="0"/>
                <w:sz w:val="28"/>
                <w:szCs w:val="36"/>
                <w:lang w:val="en-US" w:eastAsia="zh-CN"/>
              </w:rPr>
            </w:pPr>
            <w:r>
              <w:rPr>
                <w:rFonts w:hint="eastAsia" w:ascii="楷体_GB2312" w:hAnsi="楷体_GB2312" w:eastAsia="楷体_GB2312" w:cs="楷体_GB2312"/>
                <w:b/>
                <w:bCs/>
                <w:sz w:val="28"/>
                <w:szCs w:val="28"/>
              </w:rPr>
              <w:t>*以下由</w:t>
            </w:r>
            <w:r>
              <w:rPr>
                <w:rFonts w:hint="eastAsia" w:ascii="楷体_GB2312" w:hAnsi="楷体_GB2312" w:eastAsia="楷体_GB2312" w:cs="楷体_GB2312"/>
                <w:b/>
                <w:bCs/>
                <w:sz w:val="28"/>
                <w:szCs w:val="28"/>
                <w:lang w:eastAsia="zh-CN"/>
              </w:rPr>
              <w:t>申报</w:t>
            </w:r>
            <w:r>
              <w:rPr>
                <w:rFonts w:hint="eastAsia" w:ascii="楷体_GB2312" w:hAnsi="楷体_GB2312" w:eastAsia="楷体_GB2312" w:cs="楷体_GB2312"/>
                <w:b/>
                <w:bCs/>
                <w:sz w:val="28"/>
                <w:szCs w:val="28"/>
                <w:lang w:val="en-US" w:eastAsia="zh-CN"/>
              </w:rPr>
              <w:t>国家级、省级、市级非遗传承人设立企业奖补的单位填写</w:t>
            </w:r>
            <w:r>
              <w:rPr>
                <w:rFonts w:hint="eastAsia" w:ascii="楷体_GB2312" w:hAnsi="楷体_GB2312" w:eastAsia="楷体_GB2312" w:cs="楷体_GB2312"/>
                <w:b/>
                <w:bCs/>
                <w:sz w:val="28"/>
                <w:szCs w:val="28"/>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1686" w:type="dxa"/>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非遗传承人姓名</w:t>
            </w:r>
          </w:p>
        </w:tc>
        <w:tc>
          <w:tcPr>
            <w:tcW w:w="2504" w:type="dxa"/>
            <w:vAlign w:val="center"/>
          </w:tcPr>
          <w:p>
            <w:pPr>
              <w:pStyle w:val="2"/>
              <w:tabs>
                <w:tab w:val="left" w:pos="429"/>
              </w:tabs>
              <w:ind w:left="0" w:leftChars="0" w:firstLine="0" w:firstLineChars="0"/>
              <w:jc w:val="center"/>
              <w:rPr>
                <w:rFonts w:hint="eastAsia" w:asciiTheme="minorEastAsia" w:hAnsiTheme="minorEastAsia" w:eastAsiaTheme="minorEastAsia" w:cstheme="minorEastAsia"/>
                <w:kern w:val="2"/>
                <w:sz w:val="24"/>
                <w:szCs w:val="24"/>
                <w:vertAlign w:val="baseline"/>
                <w:lang w:val="en-US" w:eastAsia="zh-CN" w:bidi="ar-SA"/>
              </w:rPr>
            </w:pPr>
          </w:p>
        </w:tc>
        <w:tc>
          <w:tcPr>
            <w:tcW w:w="2504" w:type="dxa"/>
            <w:gridSpan w:val="3"/>
            <w:vAlign w:val="center"/>
          </w:tcPr>
          <w:p>
            <w:pPr>
              <w:pStyle w:val="2"/>
              <w:tabs>
                <w:tab w:val="left" w:pos="429"/>
              </w:tabs>
              <w:ind w:left="0" w:leftChars="0" w:firstLine="0" w:firstLineChars="0"/>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出生年月</w:t>
            </w:r>
          </w:p>
        </w:tc>
        <w:tc>
          <w:tcPr>
            <w:tcW w:w="2506" w:type="dxa"/>
            <w:gridSpan w:val="2"/>
            <w:vAlign w:val="center"/>
          </w:tcPr>
          <w:p>
            <w:pPr>
              <w:pStyle w:val="2"/>
              <w:tabs>
                <w:tab w:val="left" w:pos="429"/>
              </w:tabs>
              <w:ind w:left="0" w:leftChars="0" w:firstLine="0" w:firstLineChars="0"/>
              <w:jc w:val="left"/>
              <w:rPr>
                <w:rFonts w:hint="eastAsia" w:asciiTheme="minorEastAsia" w:hAnsiTheme="minorEastAsia" w:eastAsiaTheme="minorEastAsia" w:cstheme="minorEastAsia"/>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686" w:type="dxa"/>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被认定非遗传承人时间</w:t>
            </w:r>
          </w:p>
        </w:tc>
        <w:tc>
          <w:tcPr>
            <w:tcW w:w="2504" w:type="dxa"/>
            <w:vAlign w:val="center"/>
          </w:tcPr>
          <w:p>
            <w:pPr>
              <w:pStyle w:val="2"/>
              <w:tabs>
                <w:tab w:val="left" w:pos="429"/>
              </w:tabs>
              <w:ind w:left="0" w:leftChars="0" w:firstLine="0" w:firstLineChars="0"/>
              <w:jc w:val="center"/>
              <w:rPr>
                <w:rFonts w:hint="eastAsia" w:asciiTheme="minorEastAsia" w:hAnsiTheme="minorEastAsia" w:eastAsiaTheme="minorEastAsia" w:cstheme="minorEastAsia"/>
                <w:kern w:val="2"/>
                <w:sz w:val="24"/>
                <w:szCs w:val="24"/>
                <w:vertAlign w:val="baseline"/>
                <w:lang w:val="en-US" w:eastAsia="zh-CN" w:bidi="ar-SA"/>
              </w:rPr>
            </w:pPr>
          </w:p>
        </w:tc>
        <w:tc>
          <w:tcPr>
            <w:tcW w:w="2504" w:type="dxa"/>
            <w:gridSpan w:val="3"/>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非物质文化遗产传承项目</w:t>
            </w:r>
          </w:p>
        </w:tc>
        <w:tc>
          <w:tcPr>
            <w:tcW w:w="2506" w:type="dxa"/>
            <w:gridSpan w:val="2"/>
            <w:vAlign w:val="center"/>
          </w:tcPr>
          <w:p>
            <w:pPr>
              <w:pStyle w:val="2"/>
              <w:tabs>
                <w:tab w:val="left" w:pos="429"/>
              </w:tabs>
              <w:ind w:left="0" w:leftChars="0" w:firstLine="0" w:firstLineChars="0"/>
              <w:jc w:val="left"/>
              <w:rPr>
                <w:rFonts w:hint="eastAsia" w:asciiTheme="minorEastAsia" w:hAnsiTheme="minorEastAsia" w:eastAsiaTheme="minorEastAsia" w:cstheme="minorEastAsia"/>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1686" w:type="dxa"/>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both"/>
              <w:textAlignment w:val="auto"/>
              <w:rPr>
                <w:rFonts w:hint="eastAsia" w:asciiTheme="minorEastAsia" w:hAnsiTheme="minorEastAsia" w:eastAsiaTheme="minorEastAsia" w:cstheme="minorEastAsia"/>
                <w:b w:val="0"/>
                <w:bCs w:val="0"/>
                <w:kern w:val="2"/>
                <w:sz w:val="24"/>
                <w:szCs w:val="24"/>
                <w:vertAlign w:val="baseline"/>
                <w:lang w:val="en-US" w:eastAsia="zh-CN" w:bidi="ar-SA"/>
              </w:rPr>
            </w:pPr>
            <w:r>
              <w:rPr>
                <w:rFonts w:hint="eastAsia" w:asciiTheme="minorEastAsia" w:hAnsiTheme="minorEastAsia" w:eastAsiaTheme="minorEastAsia" w:cstheme="minorEastAsia"/>
                <w:b w:val="0"/>
                <w:bCs w:val="0"/>
                <w:sz w:val="24"/>
                <w:szCs w:val="24"/>
                <w:vertAlign w:val="baseline"/>
                <w:lang w:val="en-US" w:eastAsia="zh-CN"/>
              </w:rPr>
              <w:t xml:space="preserve"> 认定等级</w:t>
            </w:r>
          </w:p>
        </w:tc>
        <w:tc>
          <w:tcPr>
            <w:tcW w:w="7514" w:type="dxa"/>
            <w:gridSpan w:val="6"/>
            <w:vAlign w:val="center"/>
          </w:tcPr>
          <w:p>
            <w:pPr>
              <w:pStyle w:val="2"/>
              <w:tabs>
                <w:tab w:val="left" w:pos="429"/>
              </w:tabs>
              <w:ind w:left="0" w:leftChars="0" w:firstLine="0" w:firstLineChars="0"/>
              <w:jc w:val="left"/>
              <w:rPr>
                <w:rFonts w:hint="eastAsia" w:ascii="黑体" w:hAnsi="黑体" w:eastAsia="黑体" w:cs="黑体"/>
                <w:b w:val="0"/>
                <w:bCs w:val="0"/>
                <w:kern w:val="2"/>
                <w:sz w:val="28"/>
                <w:szCs w:val="36"/>
                <w:lang w:val="en-US" w:eastAsia="zh-CN" w:bidi="ar-SA"/>
              </w:rPr>
            </w:pPr>
            <w:r>
              <w:rPr>
                <w:rFonts w:hint="eastAsia" w:ascii="黑体" w:hAnsi="黑体" w:eastAsia="黑体" w:cs="黑体"/>
                <w:b w:val="0"/>
                <w:bCs w:val="0"/>
                <w:sz w:val="28"/>
                <w:szCs w:val="36"/>
                <w:lang w:val="en-US" w:eastAsia="zh-CN"/>
              </w:rPr>
              <w:t xml:space="preserve">  </w:t>
            </w:r>
            <w:r>
              <w:rPr>
                <w:rFonts w:hint="eastAsia" w:asciiTheme="minorEastAsia" w:hAnsiTheme="minorEastAsia" w:eastAsiaTheme="minorEastAsia" w:cstheme="minorEastAsia"/>
                <w:b w:val="0"/>
                <w:bCs w:val="0"/>
                <w:sz w:val="24"/>
                <w:szCs w:val="24"/>
                <w:vertAlign w:val="baseline"/>
                <w:lang w:val="en-US" w:eastAsia="zh-CN"/>
              </w:rPr>
              <w:t xml:space="preserve">   □国家级        □省级          □市级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5" w:hRule="atLeast"/>
          <w:jc w:val="center"/>
        </w:trPr>
        <w:tc>
          <w:tcPr>
            <w:tcW w:w="1686" w:type="dxa"/>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kern w:val="2"/>
                <w:sz w:val="24"/>
                <w:szCs w:val="24"/>
                <w:vertAlign w:val="baseline"/>
                <w:lang w:val="en-US" w:eastAsia="zh-CN" w:bidi="ar-SA"/>
              </w:rPr>
            </w:pPr>
            <w:r>
              <w:rPr>
                <w:rFonts w:hint="default" w:asciiTheme="minorEastAsia" w:hAnsiTheme="minorEastAsia" w:eastAsiaTheme="minorEastAsia" w:cstheme="minorEastAsia"/>
                <w:kern w:val="2"/>
                <w:sz w:val="24"/>
                <w:szCs w:val="24"/>
                <w:vertAlign w:val="baseline"/>
                <w:lang w:val="en-US" w:eastAsia="zh-CN" w:bidi="ar-SA"/>
              </w:rPr>
              <w:t>企业经营发展情况总结（等）</w:t>
            </w:r>
          </w:p>
        </w:tc>
        <w:tc>
          <w:tcPr>
            <w:tcW w:w="7514" w:type="dxa"/>
            <w:gridSpan w:val="6"/>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240" w:lineRule="exact"/>
              <w:ind w:left="0" w:leftChars="0" w:firstLine="0" w:firstLineChars="0"/>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w:t>
            </w:r>
            <w:r>
              <w:rPr>
                <w:rFonts w:hint="default" w:ascii="仿宋_GB2312" w:hAnsi="仿宋_GB2312" w:eastAsia="仿宋_GB2312" w:cs="仿宋_GB2312"/>
                <w:sz w:val="24"/>
                <w:szCs w:val="24"/>
                <w:lang w:val="en-US" w:eastAsia="zh-CN"/>
              </w:rPr>
              <w:t>包括企业概况、经营理念、员工人数</w:t>
            </w:r>
            <w:r>
              <w:rPr>
                <w:rFonts w:hint="eastAsia" w:ascii="仿宋_GB2312" w:hAnsi="仿宋_GB2312" w:eastAsia="仿宋_GB2312" w:cs="仿宋_GB2312"/>
                <w:sz w:val="24"/>
                <w:szCs w:val="24"/>
                <w:lang w:val="en-US" w:eastAsia="zh-CN"/>
              </w:rPr>
              <w:t>、</w:t>
            </w:r>
            <w:r>
              <w:rPr>
                <w:rFonts w:hint="default" w:ascii="仿宋_GB2312" w:hAnsi="仿宋_GB2312" w:eastAsia="仿宋_GB2312" w:cs="仿宋_GB2312"/>
                <w:sz w:val="24"/>
                <w:szCs w:val="24"/>
                <w:lang w:val="en-US" w:eastAsia="zh-CN"/>
              </w:rPr>
              <w:t>主营</w:t>
            </w:r>
            <w:r>
              <w:rPr>
                <w:rFonts w:hint="eastAsia" w:ascii="仿宋_GB2312" w:hAnsi="仿宋_GB2312" w:eastAsia="仿宋_GB2312" w:cs="仿宋_GB2312"/>
                <w:sz w:val="24"/>
                <w:szCs w:val="24"/>
                <w:lang w:val="en-US" w:eastAsia="zh-CN"/>
              </w:rPr>
              <w:t>业务</w:t>
            </w:r>
            <w:r>
              <w:rPr>
                <w:rFonts w:hint="default" w:ascii="仿宋_GB2312" w:hAnsi="仿宋_GB2312" w:eastAsia="仿宋_GB2312" w:cs="仿宋_GB2312"/>
                <w:sz w:val="24"/>
                <w:szCs w:val="24"/>
                <w:lang w:val="en-US" w:eastAsia="zh-CN"/>
              </w:rPr>
              <w:t>、经营方式</w:t>
            </w:r>
            <w:r>
              <w:rPr>
                <w:rFonts w:hint="eastAsia" w:ascii="仿宋_GB2312" w:hAnsi="仿宋_GB2312" w:eastAsia="仿宋_GB2312" w:cs="仿宋_GB2312"/>
                <w:sz w:val="24"/>
                <w:szCs w:val="24"/>
                <w:lang w:val="en-US" w:eastAsia="zh-CN"/>
              </w:rPr>
              <w:t>、</w:t>
            </w:r>
            <w:r>
              <w:rPr>
                <w:rFonts w:hint="default" w:ascii="仿宋_GB2312" w:hAnsi="仿宋_GB2312" w:eastAsia="仿宋_GB2312" w:cs="仿宋_GB2312"/>
                <w:sz w:val="24"/>
                <w:szCs w:val="24"/>
                <w:lang w:val="en-US" w:eastAsia="zh-CN"/>
              </w:rPr>
              <w:t>资产规模、市场区域、近两年平均销售收入、盈利或亏损；产品创新情况、开拓市场情况</w:t>
            </w:r>
            <w:r>
              <w:rPr>
                <w:rFonts w:hint="eastAsia" w:ascii="仿宋_GB2312" w:hAnsi="仿宋_GB2312" w:eastAsia="仿宋_GB2312" w:cs="仿宋_GB2312"/>
                <w:sz w:val="24"/>
                <w:szCs w:val="24"/>
                <w:lang w:val="en-US" w:eastAsia="zh-CN"/>
              </w:rPr>
              <w:t>；企业经济效益和社会效益情况。）</w:t>
            </w:r>
          </w:p>
          <w:p>
            <w:pPr>
              <w:pStyle w:val="2"/>
              <w:tabs>
                <w:tab w:val="left" w:pos="429"/>
              </w:tabs>
              <w:ind w:left="0" w:leftChars="0" w:firstLine="0" w:firstLineChars="0"/>
              <w:jc w:val="left"/>
              <w:rPr>
                <w:rFonts w:hint="eastAsia" w:ascii="黑体" w:hAnsi="黑体" w:eastAsia="黑体" w:cs="黑体"/>
                <w:b w:val="0"/>
                <w:bCs w:val="0"/>
                <w:kern w:val="2"/>
                <w:sz w:val="28"/>
                <w:szCs w:val="36"/>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5" w:hRule="atLeast"/>
          <w:jc w:val="center"/>
        </w:trPr>
        <w:tc>
          <w:tcPr>
            <w:tcW w:w="1686" w:type="dxa"/>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申报单位签字</w:t>
            </w:r>
          </w:p>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盖章</w:t>
            </w:r>
          </w:p>
        </w:tc>
        <w:tc>
          <w:tcPr>
            <w:tcW w:w="7514" w:type="dxa"/>
            <w:gridSpan w:val="6"/>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both"/>
              <w:textAlignment w:val="auto"/>
              <w:rPr>
                <w:rFonts w:hint="eastAsia" w:asciiTheme="minorEastAsia" w:hAnsiTheme="minorEastAsia" w:eastAsiaTheme="minorEastAsia" w:cstheme="minorEastAsia"/>
                <w:sz w:val="24"/>
                <w:szCs w:val="24"/>
                <w:vertAlign w:val="baseline"/>
                <w:lang w:val="en-US" w:eastAsia="zh-CN"/>
              </w:rPr>
            </w:pPr>
          </w:p>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both"/>
              <w:textAlignment w:val="auto"/>
              <w:rPr>
                <w:rFonts w:hint="eastAsia" w:asciiTheme="minorEastAsia" w:hAnsiTheme="minorEastAsia" w:eastAsiaTheme="minorEastAsia" w:cstheme="minorEastAsia"/>
                <w:sz w:val="24"/>
                <w:szCs w:val="24"/>
                <w:vertAlign w:val="baseline"/>
                <w:lang w:val="en-US" w:eastAsia="zh-CN"/>
              </w:rPr>
            </w:pPr>
          </w:p>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both"/>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法人代表（签字）：                申报单位（盖章）：</w:t>
            </w:r>
          </w:p>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  </w:t>
            </w:r>
          </w:p>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both"/>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                                                    </w:t>
            </w:r>
          </w:p>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黑体" w:hAnsi="黑体" w:eastAsia="黑体" w:cs="黑体"/>
                <w:b w:val="0"/>
                <w:bCs w:val="0"/>
                <w:kern w:val="2"/>
                <w:sz w:val="28"/>
                <w:szCs w:val="36"/>
                <w:lang w:val="en-US" w:eastAsia="zh-CN" w:bidi="ar-SA"/>
              </w:rPr>
            </w:pPr>
            <w:r>
              <w:rPr>
                <w:rFonts w:hint="eastAsia" w:asciiTheme="minorEastAsia" w:hAnsiTheme="minorEastAsia" w:eastAsiaTheme="minorEastAsia" w:cstheme="minorEastAsia"/>
                <w:sz w:val="24"/>
                <w:szCs w:val="24"/>
                <w:vertAlign w:val="baseline"/>
                <w:lang w:val="en-US" w:eastAsia="zh-CN"/>
              </w:rPr>
              <w:t xml:space="preserve">                              日期：     年   月   日</w:t>
            </w:r>
            <w:r>
              <w:rPr>
                <w:rFonts w:hint="eastAsia" w:ascii="黑体" w:hAnsi="黑体" w:eastAsia="黑体" w:cs="黑体"/>
                <w:b w:val="0"/>
                <w:bCs w:val="0"/>
                <w:sz w:val="28"/>
                <w:szCs w:val="36"/>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200" w:type="dxa"/>
            <w:gridSpan w:val="7"/>
            <w:vAlign w:val="center"/>
          </w:tcPr>
          <w:p>
            <w:pPr>
              <w:pStyle w:val="2"/>
              <w:tabs>
                <w:tab w:val="left" w:pos="429"/>
              </w:tabs>
              <w:ind w:left="0" w:leftChars="0" w:firstLine="0" w:firstLineChars="0"/>
              <w:jc w:val="left"/>
              <w:rPr>
                <w:rFonts w:hint="eastAsia" w:ascii="黑体" w:hAnsi="黑体" w:eastAsia="黑体" w:cs="黑体"/>
                <w:b w:val="0"/>
                <w:bCs w:val="0"/>
                <w:sz w:val="28"/>
                <w:szCs w:val="36"/>
                <w:lang w:val="en-US" w:eastAsia="zh-CN"/>
              </w:rPr>
            </w:pPr>
            <w:r>
              <w:rPr>
                <w:rFonts w:hint="eastAsia" w:ascii="楷体_GB2312" w:hAnsi="楷体_GB2312" w:eastAsia="楷体_GB2312" w:cs="楷体_GB2312"/>
                <w:b/>
                <w:bCs/>
                <w:sz w:val="28"/>
                <w:szCs w:val="28"/>
              </w:rPr>
              <w:t>*以下由</w:t>
            </w:r>
            <w:r>
              <w:rPr>
                <w:rFonts w:hint="eastAsia" w:ascii="楷体_GB2312" w:hAnsi="楷体_GB2312" w:eastAsia="楷体_GB2312" w:cs="楷体_GB2312"/>
                <w:b/>
                <w:bCs/>
                <w:sz w:val="28"/>
                <w:szCs w:val="28"/>
                <w:lang w:eastAsia="zh-CN"/>
              </w:rPr>
              <w:t>申报</w:t>
            </w:r>
            <w:r>
              <w:rPr>
                <w:rFonts w:hint="eastAsia" w:ascii="楷体_GB2312" w:hAnsi="楷体_GB2312" w:eastAsia="楷体_GB2312" w:cs="楷体_GB2312"/>
                <w:b/>
                <w:bCs/>
                <w:sz w:val="28"/>
                <w:szCs w:val="28"/>
                <w:lang w:val="en-US" w:eastAsia="zh-CN"/>
              </w:rPr>
              <w:t>国内外设计比赛最高奖项获奖人设立企业奖补的单位填写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686" w:type="dxa"/>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default"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企业类别</w:t>
            </w:r>
          </w:p>
        </w:tc>
        <w:tc>
          <w:tcPr>
            <w:tcW w:w="7514" w:type="dxa"/>
            <w:gridSpan w:val="6"/>
            <w:vAlign w:val="center"/>
          </w:tcPr>
          <w:p>
            <w:pPr>
              <w:pStyle w:val="2"/>
              <w:tabs>
                <w:tab w:val="left" w:pos="429"/>
              </w:tabs>
              <w:ind w:left="0" w:leftChars="0" w:firstLine="0" w:firstLineChars="0"/>
              <w:jc w:val="left"/>
              <w:rPr>
                <w:rFonts w:hint="eastAsia" w:ascii="楷体_GB2312" w:hAnsi="楷体_GB2312" w:eastAsia="楷体_GB2312" w:cs="楷体_GB2312"/>
                <w:b/>
                <w:bCs/>
                <w:sz w:val="28"/>
                <w:szCs w:val="28"/>
              </w:rPr>
            </w:pPr>
            <w:r>
              <w:rPr>
                <w:rFonts w:hint="eastAsia" w:ascii="宋体" w:hAnsi="宋体" w:eastAsia="宋体" w:cs="宋体"/>
                <w:sz w:val="24"/>
                <w:lang w:eastAsia="zh-CN"/>
              </w:rPr>
              <w:t>□</w:t>
            </w:r>
            <w:r>
              <w:rPr>
                <w:rFonts w:hint="eastAsia" w:ascii="宋体" w:hAnsi="宋体"/>
                <w:sz w:val="24"/>
                <w:lang w:eastAsia="zh-CN"/>
              </w:rPr>
              <w:t>工业设计</w:t>
            </w:r>
            <w:r>
              <w:rPr>
                <w:rFonts w:hint="eastAsia" w:ascii="宋体" w:hAnsi="宋体"/>
                <w:sz w:val="24"/>
                <w:lang w:val="en-US" w:eastAsia="zh-CN"/>
              </w:rPr>
              <w:t xml:space="preserve"> </w:t>
            </w:r>
            <w:r>
              <w:rPr>
                <w:rFonts w:hint="eastAsia" w:ascii="宋体" w:hAnsi="宋体" w:eastAsia="宋体" w:cs="宋体"/>
                <w:sz w:val="24"/>
                <w:lang w:eastAsia="zh-CN"/>
              </w:rPr>
              <w:t>□建筑设计</w:t>
            </w:r>
            <w:r>
              <w:rPr>
                <w:rFonts w:hint="eastAsia" w:asciiTheme="minorEastAsia" w:hAnsiTheme="minorEastAsia" w:eastAsiaTheme="minorEastAsia" w:cstheme="minorEastAsia"/>
                <w:sz w:val="24"/>
                <w:szCs w:val="24"/>
                <w:vertAlign w:val="baseline"/>
                <w:lang w:val="en-US" w:eastAsia="zh-CN"/>
              </w:rPr>
              <w:t xml:space="preserve"> □其他</w:t>
            </w:r>
            <w:r>
              <w:rPr>
                <w:rFonts w:hint="eastAsia" w:asciiTheme="minorEastAsia" w:hAnsiTheme="minorEastAsia" w:eastAsiaTheme="minorEastAsia" w:cstheme="minorEastAsia"/>
                <w:sz w:val="24"/>
                <w:szCs w:val="24"/>
                <w:u w:val="single"/>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686" w:type="dxa"/>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left"/>
              <w:textAlignment w:val="auto"/>
              <w:rPr>
                <w:rFonts w:hint="default"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kern w:val="2"/>
                <w:sz w:val="24"/>
                <w:szCs w:val="24"/>
                <w:vertAlign w:val="baseline"/>
                <w:lang w:val="en-US" w:eastAsia="zh-CN" w:bidi="ar-SA"/>
              </w:rPr>
              <w:t>获奖大赛名称</w:t>
            </w:r>
          </w:p>
        </w:tc>
        <w:tc>
          <w:tcPr>
            <w:tcW w:w="7514" w:type="dxa"/>
            <w:gridSpan w:val="6"/>
            <w:vAlign w:val="center"/>
          </w:tcPr>
          <w:p>
            <w:pPr>
              <w:pStyle w:val="2"/>
              <w:tabs>
                <w:tab w:val="left" w:pos="429"/>
              </w:tabs>
              <w:ind w:left="0" w:leftChars="0" w:firstLine="0" w:firstLineChars="0"/>
              <w:jc w:val="left"/>
              <w:rPr>
                <w:rFonts w:hint="eastAsia" w:ascii="楷体_GB2312" w:hAnsi="楷体_GB2312" w:eastAsia="楷体_GB2312" w:cs="楷体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686" w:type="dxa"/>
            <w:vAlign w:val="center"/>
          </w:tcPr>
          <w:p>
            <w:pPr>
              <w:pStyle w:val="2"/>
              <w:tabs>
                <w:tab w:val="left" w:pos="429"/>
              </w:tabs>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获奖人姓名</w:t>
            </w:r>
          </w:p>
        </w:tc>
        <w:tc>
          <w:tcPr>
            <w:tcW w:w="2504" w:type="dxa"/>
            <w:vAlign w:val="center"/>
          </w:tcPr>
          <w:p>
            <w:pPr>
              <w:pStyle w:val="2"/>
              <w:tabs>
                <w:tab w:val="left" w:pos="429"/>
              </w:tabs>
              <w:ind w:left="0" w:leftChars="0" w:firstLine="0" w:firstLineChars="0"/>
              <w:jc w:val="left"/>
              <w:rPr>
                <w:rFonts w:hint="default" w:ascii="黑体" w:hAnsi="黑体" w:eastAsia="黑体" w:cs="黑体"/>
                <w:b w:val="0"/>
                <w:bCs w:val="0"/>
                <w:kern w:val="2"/>
                <w:sz w:val="28"/>
                <w:szCs w:val="36"/>
                <w:lang w:val="en-US" w:eastAsia="zh-CN" w:bidi="ar-SA"/>
              </w:rPr>
            </w:pPr>
          </w:p>
        </w:tc>
        <w:tc>
          <w:tcPr>
            <w:tcW w:w="2504" w:type="dxa"/>
            <w:gridSpan w:val="3"/>
            <w:vAlign w:val="center"/>
          </w:tcPr>
          <w:p>
            <w:pPr>
              <w:pStyle w:val="2"/>
              <w:tabs>
                <w:tab w:val="left" w:pos="429"/>
              </w:tabs>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出生年月</w:t>
            </w:r>
          </w:p>
        </w:tc>
        <w:tc>
          <w:tcPr>
            <w:tcW w:w="2506" w:type="dxa"/>
            <w:gridSpan w:val="2"/>
            <w:vAlign w:val="center"/>
          </w:tcPr>
          <w:p>
            <w:pPr>
              <w:pStyle w:val="2"/>
              <w:tabs>
                <w:tab w:val="left" w:pos="429"/>
              </w:tabs>
              <w:ind w:left="0" w:leftChars="0" w:firstLine="0" w:firstLineChars="0"/>
              <w:jc w:val="left"/>
              <w:rPr>
                <w:rFonts w:hint="eastAsia" w:ascii="黑体" w:hAnsi="黑体" w:eastAsia="黑体" w:cs="黑体"/>
                <w:b w:val="0"/>
                <w:bCs w:val="0"/>
                <w:kern w:val="2"/>
                <w:sz w:val="28"/>
                <w:szCs w:val="36"/>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686" w:type="dxa"/>
            <w:vAlign w:val="center"/>
          </w:tcPr>
          <w:p>
            <w:pPr>
              <w:pStyle w:val="2"/>
              <w:tabs>
                <w:tab w:val="left" w:pos="429"/>
              </w:tabs>
              <w:ind w:left="0" w:leftChars="0" w:firstLine="0" w:firstLineChars="0"/>
              <w:jc w:val="center"/>
              <w:rPr>
                <w:rFonts w:hint="default" w:ascii="黑体" w:hAnsi="黑体" w:eastAsia="黑体" w:cs="黑体"/>
                <w:b w:val="0"/>
                <w:bCs w:val="0"/>
                <w:kern w:val="2"/>
                <w:sz w:val="28"/>
                <w:szCs w:val="36"/>
                <w:lang w:val="en-US" w:eastAsia="zh-CN" w:bidi="ar-SA"/>
              </w:rPr>
            </w:pPr>
            <w:r>
              <w:rPr>
                <w:rFonts w:hint="eastAsia" w:asciiTheme="minorEastAsia" w:hAnsiTheme="minorEastAsia" w:eastAsiaTheme="minorEastAsia" w:cstheme="minorEastAsia"/>
                <w:sz w:val="24"/>
                <w:szCs w:val="24"/>
                <w:vertAlign w:val="baseline"/>
                <w:lang w:val="en-US" w:eastAsia="zh-CN"/>
              </w:rPr>
              <w:t>奖项名称</w:t>
            </w:r>
          </w:p>
        </w:tc>
        <w:tc>
          <w:tcPr>
            <w:tcW w:w="2504" w:type="dxa"/>
            <w:vAlign w:val="center"/>
          </w:tcPr>
          <w:p>
            <w:pPr>
              <w:pStyle w:val="2"/>
              <w:tabs>
                <w:tab w:val="left" w:pos="429"/>
              </w:tabs>
              <w:ind w:left="0" w:leftChars="0" w:firstLine="0" w:firstLineChars="0"/>
              <w:jc w:val="left"/>
              <w:rPr>
                <w:rFonts w:hint="default" w:ascii="黑体" w:hAnsi="黑体" w:eastAsia="黑体" w:cs="黑体"/>
                <w:b w:val="0"/>
                <w:bCs w:val="0"/>
                <w:kern w:val="2"/>
                <w:sz w:val="28"/>
                <w:szCs w:val="36"/>
                <w:lang w:val="en-US" w:eastAsia="zh-CN" w:bidi="ar-SA"/>
              </w:rPr>
            </w:pPr>
          </w:p>
        </w:tc>
        <w:tc>
          <w:tcPr>
            <w:tcW w:w="2504" w:type="dxa"/>
            <w:gridSpan w:val="3"/>
            <w:vAlign w:val="center"/>
          </w:tcPr>
          <w:p>
            <w:pPr>
              <w:pStyle w:val="2"/>
              <w:tabs>
                <w:tab w:val="left" w:pos="429"/>
              </w:tabs>
              <w:ind w:left="0" w:leftChars="0" w:firstLine="0" w:firstLineChars="0"/>
              <w:jc w:val="center"/>
              <w:rPr>
                <w:rFonts w:hint="eastAsia" w:ascii="黑体" w:hAnsi="黑体" w:eastAsia="黑体" w:cs="黑体"/>
                <w:b w:val="0"/>
                <w:bCs w:val="0"/>
                <w:kern w:val="2"/>
                <w:sz w:val="28"/>
                <w:szCs w:val="36"/>
                <w:lang w:val="en-US" w:eastAsia="zh-CN" w:bidi="ar-SA"/>
              </w:rPr>
            </w:pPr>
            <w:r>
              <w:rPr>
                <w:rFonts w:hint="eastAsia" w:asciiTheme="minorEastAsia" w:hAnsiTheme="minorEastAsia" w:eastAsiaTheme="minorEastAsia" w:cstheme="minorEastAsia"/>
                <w:sz w:val="24"/>
                <w:szCs w:val="24"/>
                <w:vertAlign w:val="baseline"/>
                <w:lang w:val="en-US" w:eastAsia="zh-CN"/>
              </w:rPr>
              <w:t>获奖时间</w:t>
            </w:r>
          </w:p>
        </w:tc>
        <w:tc>
          <w:tcPr>
            <w:tcW w:w="2506" w:type="dxa"/>
            <w:gridSpan w:val="2"/>
            <w:vAlign w:val="center"/>
          </w:tcPr>
          <w:p>
            <w:pPr>
              <w:pStyle w:val="2"/>
              <w:tabs>
                <w:tab w:val="left" w:pos="429"/>
              </w:tabs>
              <w:ind w:left="0" w:leftChars="0" w:firstLine="0" w:firstLineChars="0"/>
              <w:jc w:val="left"/>
              <w:rPr>
                <w:rFonts w:hint="eastAsia" w:ascii="黑体" w:hAnsi="黑体" w:eastAsia="黑体" w:cs="黑体"/>
                <w:b w:val="0"/>
                <w:bCs w:val="0"/>
                <w:kern w:val="2"/>
                <w:sz w:val="28"/>
                <w:szCs w:val="36"/>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9" w:hRule="atLeast"/>
          <w:jc w:val="center"/>
        </w:trPr>
        <w:tc>
          <w:tcPr>
            <w:tcW w:w="1686" w:type="dxa"/>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楷体_GB2312" w:hAnsi="楷体_GB2312" w:eastAsia="楷体_GB2312" w:cs="楷体_GB2312"/>
                <w:b/>
                <w:bCs/>
                <w:sz w:val="28"/>
                <w:szCs w:val="28"/>
              </w:rPr>
            </w:pPr>
            <w:r>
              <w:rPr>
                <w:rFonts w:hint="default" w:asciiTheme="minorEastAsia" w:hAnsiTheme="minorEastAsia" w:eastAsiaTheme="minorEastAsia" w:cstheme="minorEastAsia"/>
                <w:kern w:val="2"/>
                <w:sz w:val="24"/>
                <w:szCs w:val="24"/>
                <w:vertAlign w:val="baseline"/>
                <w:lang w:val="en-US" w:eastAsia="zh-CN" w:bidi="ar-SA"/>
              </w:rPr>
              <w:t>企业经营发展情况总结（等）</w:t>
            </w:r>
          </w:p>
        </w:tc>
        <w:tc>
          <w:tcPr>
            <w:tcW w:w="7514" w:type="dxa"/>
            <w:gridSpan w:val="6"/>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240" w:lineRule="exact"/>
              <w:ind w:left="0" w:leftChars="0" w:firstLine="0" w:firstLineChars="0"/>
              <w:jc w:val="center"/>
              <w:textAlignment w:val="auto"/>
              <w:rPr>
                <w:rFonts w:hint="eastAsia" w:ascii="仿宋_GB2312" w:hAnsi="仿宋_GB2312" w:eastAsia="仿宋_GB2312" w:cs="仿宋_GB2312"/>
                <w:sz w:val="24"/>
                <w:szCs w:val="24"/>
                <w:lang w:val="en-US" w:eastAsia="zh-CN"/>
              </w:rPr>
            </w:pPr>
          </w:p>
          <w:p>
            <w:pPr>
              <w:pStyle w:val="2"/>
              <w:keepNext w:val="0"/>
              <w:keepLines w:val="0"/>
              <w:pageBreakBefore w:val="0"/>
              <w:widowControl w:val="0"/>
              <w:tabs>
                <w:tab w:val="left" w:pos="429"/>
              </w:tabs>
              <w:kinsoku/>
              <w:wordWrap/>
              <w:overflowPunct/>
              <w:topLinePunct w:val="0"/>
              <w:autoSpaceDE/>
              <w:autoSpaceDN/>
              <w:bidi w:val="0"/>
              <w:adjustRightInd/>
              <w:snapToGrid/>
              <w:spacing w:line="240" w:lineRule="exact"/>
              <w:ind w:left="0" w:leftChars="0" w:firstLine="0" w:firstLineChars="0"/>
              <w:jc w:val="center"/>
              <w:textAlignment w:val="auto"/>
              <w:rPr>
                <w:rFonts w:hint="eastAsia" w:ascii="仿宋_GB2312" w:hAnsi="仿宋_GB2312" w:eastAsia="仿宋_GB2312" w:cs="仿宋_GB2312"/>
                <w:sz w:val="24"/>
                <w:szCs w:val="24"/>
                <w:lang w:val="en-US" w:eastAsia="zh-CN"/>
              </w:rPr>
            </w:pPr>
          </w:p>
          <w:p>
            <w:pPr>
              <w:pStyle w:val="2"/>
              <w:keepNext w:val="0"/>
              <w:keepLines w:val="0"/>
              <w:pageBreakBefore w:val="0"/>
              <w:widowControl w:val="0"/>
              <w:tabs>
                <w:tab w:val="left" w:pos="429"/>
              </w:tabs>
              <w:kinsoku/>
              <w:wordWrap/>
              <w:overflowPunct/>
              <w:topLinePunct w:val="0"/>
              <w:autoSpaceDE/>
              <w:autoSpaceDN/>
              <w:bidi w:val="0"/>
              <w:adjustRightInd/>
              <w:snapToGrid/>
              <w:spacing w:line="240" w:lineRule="exact"/>
              <w:ind w:left="0" w:leftChars="0" w:firstLine="0" w:firstLineChars="0"/>
              <w:jc w:val="center"/>
              <w:textAlignment w:val="auto"/>
              <w:rPr>
                <w:rFonts w:hint="eastAsia" w:ascii="仿宋_GB2312" w:hAnsi="仿宋_GB2312" w:eastAsia="仿宋_GB2312" w:cs="仿宋_GB2312"/>
                <w:sz w:val="24"/>
                <w:szCs w:val="24"/>
                <w:lang w:val="en-US" w:eastAsia="zh-CN"/>
              </w:rPr>
            </w:pPr>
          </w:p>
          <w:p>
            <w:pPr>
              <w:pStyle w:val="2"/>
              <w:keepNext w:val="0"/>
              <w:keepLines w:val="0"/>
              <w:pageBreakBefore w:val="0"/>
              <w:widowControl w:val="0"/>
              <w:tabs>
                <w:tab w:val="left" w:pos="429"/>
              </w:tabs>
              <w:kinsoku/>
              <w:wordWrap/>
              <w:overflowPunct/>
              <w:topLinePunct w:val="0"/>
              <w:autoSpaceDE/>
              <w:autoSpaceDN/>
              <w:bidi w:val="0"/>
              <w:adjustRightInd/>
              <w:snapToGrid/>
              <w:spacing w:line="240" w:lineRule="exact"/>
              <w:ind w:left="0" w:leftChars="0" w:firstLine="0" w:firstLineChars="0"/>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w:t>
            </w:r>
            <w:r>
              <w:rPr>
                <w:rFonts w:hint="default" w:ascii="仿宋_GB2312" w:hAnsi="仿宋_GB2312" w:eastAsia="仿宋_GB2312" w:cs="仿宋_GB2312"/>
                <w:sz w:val="24"/>
                <w:szCs w:val="24"/>
                <w:lang w:val="en-US" w:eastAsia="zh-CN"/>
              </w:rPr>
              <w:t>包括企业概况、经营理念、员工人数</w:t>
            </w:r>
            <w:r>
              <w:rPr>
                <w:rFonts w:hint="eastAsia" w:ascii="仿宋_GB2312" w:hAnsi="仿宋_GB2312" w:eastAsia="仿宋_GB2312" w:cs="仿宋_GB2312"/>
                <w:sz w:val="24"/>
                <w:szCs w:val="24"/>
                <w:lang w:val="en-US" w:eastAsia="zh-CN"/>
              </w:rPr>
              <w:t>、</w:t>
            </w:r>
            <w:r>
              <w:rPr>
                <w:rFonts w:hint="default" w:ascii="仿宋_GB2312" w:hAnsi="仿宋_GB2312" w:eastAsia="仿宋_GB2312" w:cs="仿宋_GB2312"/>
                <w:sz w:val="24"/>
                <w:szCs w:val="24"/>
                <w:lang w:val="en-US" w:eastAsia="zh-CN"/>
              </w:rPr>
              <w:t>主营</w:t>
            </w:r>
            <w:r>
              <w:rPr>
                <w:rFonts w:hint="eastAsia" w:ascii="仿宋_GB2312" w:hAnsi="仿宋_GB2312" w:eastAsia="仿宋_GB2312" w:cs="仿宋_GB2312"/>
                <w:sz w:val="24"/>
                <w:szCs w:val="24"/>
                <w:lang w:val="en-US" w:eastAsia="zh-CN"/>
              </w:rPr>
              <w:t>业务</w:t>
            </w:r>
            <w:r>
              <w:rPr>
                <w:rFonts w:hint="default" w:ascii="仿宋_GB2312" w:hAnsi="仿宋_GB2312" w:eastAsia="仿宋_GB2312" w:cs="仿宋_GB2312"/>
                <w:sz w:val="24"/>
                <w:szCs w:val="24"/>
                <w:lang w:val="en-US" w:eastAsia="zh-CN"/>
              </w:rPr>
              <w:t>、经营方式</w:t>
            </w:r>
            <w:r>
              <w:rPr>
                <w:rFonts w:hint="eastAsia" w:ascii="仿宋_GB2312" w:hAnsi="仿宋_GB2312" w:eastAsia="仿宋_GB2312" w:cs="仿宋_GB2312"/>
                <w:sz w:val="24"/>
                <w:szCs w:val="24"/>
                <w:lang w:val="en-US" w:eastAsia="zh-CN"/>
              </w:rPr>
              <w:t>、</w:t>
            </w:r>
            <w:r>
              <w:rPr>
                <w:rFonts w:hint="default" w:ascii="仿宋_GB2312" w:hAnsi="仿宋_GB2312" w:eastAsia="仿宋_GB2312" w:cs="仿宋_GB2312"/>
                <w:sz w:val="24"/>
                <w:szCs w:val="24"/>
                <w:lang w:val="en-US" w:eastAsia="zh-CN"/>
              </w:rPr>
              <w:t>资产规模、市场区域、近两年平均销售收入、盈利或亏损；产品创新情况、开拓市场情况</w:t>
            </w:r>
            <w:r>
              <w:rPr>
                <w:rFonts w:hint="eastAsia" w:ascii="仿宋_GB2312" w:hAnsi="仿宋_GB2312" w:eastAsia="仿宋_GB2312" w:cs="仿宋_GB2312"/>
                <w:sz w:val="24"/>
                <w:szCs w:val="24"/>
                <w:lang w:val="en-US" w:eastAsia="zh-CN"/>
              </w:rPr>
              <w:t>；企业经济效益和社会效益情况。）</w:t>
            </w:r>
          </w:p>
          <w:p>
            <w:pPr>
              <w:pStyle w:val="2"/>
              <w:tabs>
                <w:tab w:val="left" w:pos="429"/>
              </w:tabs>
              <w:ind w:left="0" w:leftChars="0" w:firstLine="0" w:firstLineChars="0"/>
              <w:jc w:val="left"/>
              <w:rPr>
                <w:rFonts w:hint="eastAsia" w:ascii="楷体_GB2312" w:hAnsi="楷体_GB2312" w:eastAsia="楷体_GB2312" w:cs="楷体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9" w:hRule="atLeast"/>
          <w:jc w:val="center"/>
        </w:trPr>
        <w:tc>
          <w:tcPr>
            <w:tcW w:w="1686" w:type="dxa"/>
            <w:vAlign w:val="center"/>
          </w:tcPr>
          <w:p>
            <w:pPr>
              <w:keepNext w:val="0"/>
              <w:keepLines w:val="0"/>
              <w:pageBreakBefore w:val="0"/>
              <w:widowControl w:val="0"/>
              <w:kinsoku/>
              <w:wordWrap/>
              <w:overflowPunct/>
              <w:topLinePunct w:val="0"/>
              <w:autoSpaceDE/>
              <w:autoSpaceDN/>
              <w:bidi w:val="0"/>
              <w:adjustRightInd/>
              <w:snapToGrid/>
              <w:spacing w:beforeLines="0" w:afterLines="0" w:line="300" w:lineRule="exact"/>
              <w:jc w:val="center"/>
              <w:textAlignment w:val="auto"/>
              <w:rPr>
                <w:rFonts w:hint="default" w:asciiTheme="minorEastAsia" w:hAnsiTheme="minorEastAsia" w:eastAsiaTheme="minorEastAsia" w:cstheme="minorEastAsia"/>
                <w:kern w:val="2"/>
                <w:sz w:val="24"/>
                <w:szCs w:val="24"/>
                <w:vertAlign w:val="baseline"/>
                <w:lang w:val="en-US" w:eastAsia="zh-CN" w:bidi="ar-SA"/>
              </w:rPr>
            </w:pPr>
            <w:r>
              <w:rPr>
                <w:rFonts w:hint="default" w:asciiTheme="minorEastAsia" w:hAnsiTheme="minorEastAsia" w:eastAsiaTheme="minorEastAsia" w:cstheme="minorEastAsia"/>
                <w:kern w:val="2"/>
                <w:sz w:val="24"/>
                <w:szCs w:val="24"/>
                <w:vertAlign w:val="baseline"/>
                <w:lang w:val="en-US" w:eastAsia="zh-CN" w:bidi="ar-SA"/>
              </w:rPr>
              <w:t>申报单位签字</w:t>
            </w:r>
          </w:p>
          <w:p>
            <w:pPr>
              <w:keepNext w:val="0"/>
              <w:keepLines w:val="0"/>
              <w:pageBreakBefore w:val="0"/>
              <w:widowControl w:val="0"/>
              <w:kinsoku/>
              <w:wordWrap/>
              <w:overflowPunct/>
              <w:topLinePunct w:val="0"/>
              <w:autoSpaceDE/>
              <w:autoSpaceDN/>
              <w:bidi w:val="0"/>
              <w:adjustRightInd/>
              <w:snapToGrid/>
              <w:spacing w:beforeLines="0" w:afterLines="0" w:line="300" w:lineRule="exact"/>
              <w:jc w:val="center"/>
              <w:textAlignment w:val="auto"/>
              <w:rPr>
                <w:rFonts w:hint="eastAsia" w:asciiTheme="minorEastAsia" w:hAnsiTheme="minorEastAsia" w:eastAsiaTheme="minorEastAsia" w:cstheme="minorEastAsia"/>
                <w:kern w:val="2"/>
                <w:sz w:val="24"/>
                <w:szCs w:val="24"/>
                <w:vertAlign w:val="baseline"/>
                <w:lang w:val="en-US" w:eastAsia="zh-CN" w:bidi="ar-SA"/>
              </w:rPr>
            </w:pPr>
            <w:r>
              <w:rPr>
                <w:rFonts w:hint="default" w:asciiTheme="minorEastAsia" w:hAnsiTheme="minorEastAsia" w:eastAsiaTheme="minorEastAsia" w:cstheme="minorEastAsia"/>
                <w:kern w:val="2"/>
                <w:sz w:val="24"/>
                <w:szCs w:val="24"/>
                <w:vertAlign w:val="baseline"/>
                <w:lang w:val="en-US" w:eastAsia="zh-CN" w:bidi="ar-SA"/>
              </w:rPr>
              <w:t>盖章</w:t>
            </w:r>
          </w:p>
        </w:tc>
        <w:tc>
          <w:tcPr>
            <w:tcW w:w="7514" w:type="dxa"/>
            <w:gridSpan w:val="6"/>
            <w:vAlign w:val="center"/>
          </w:tcPr>
          <w:p>
            <w:pPr>
              <w:spacing w:beforeLines="0" w:afterLines="0" w:line="560" w:lineRule="exact"/>
              <w:ind w:left="3840" w:hanging="3840" w:hangingChars="1600"/>
              <w:jc w:val="left"/>
              <w:rPr>
                <w:rFonts w:hint="eastAsia" w:asciiTheme="minorEastAsia" w:hAnsiTheme="minorEastAsia" w:eastAsiaTheme="minorEastAsia" w:cstheme="minorEastAsia"/>
                <w:kern w:val="2"/>
                <w:sz w:val="24"/>
                <w:szCs w:val="24"/>
                <w:vertAlign w:val="baseline"/>
                <w:lang w:val="en-US" w:eastAsia="zh-CN" w:bidi="ar-SA"/>
              </w:rPr>
            </w:pPr>
            <w:r>
              <w:rPr>
                <w:rFonts w:hint="default" w:asciiTheme="minorEastAsia" w:hAnsiTheme="minorEastAsia" w:eastAsiaTheme="minorEastAsia" w:cstheme="minorEastAsia"/>
                <w:kern w:val="2"/>
                <w:sz w:val="24"/>
                <w:szCs w:val="24"/>
                <w:vertAlign w:val="baseline"/>
                <w:lang w:val="en-US" w:eastAsia="zh-CN" w:bidi="ar-SA"/>
              </w:rPr>
              <w:t xml:space="preserve">法人代表（签字）：          </w:t>
            </w:r>
            <w:r>
              <w:rPr>
                <w:rFonts w:hint="eastAsia" w:asciiTheme="minorEastAsia" w:hAnsiTheme="minorEastAsia" w:eastAsiaTheme="minorEastAsia" w:cstheme="minorEastAsia"/>
                <w:kern w:val="2"/>
                <w:sz w:val="24"/>
                <w:szCs w:val="24"/>
                <w:vertAlign w:val="baseline"/>
                <w:lang w:val="en-US" w:eastAsia="zh-CN" w:bidi="ar-SA"/>
              </w:rPr>
              <w:t xml:space="preserve">    </w:t>
            </w:r>
            <w:r>
              <w:rPr>
                <w:rFonts w:hint="default" w:asciiTheme="minorEastAsia" w:hAnsiTheme="minorEastAsia" w:eastAsiaTheme="minorEastAsia" w:cstheme="minorEastAsia"/>
                <w:kern w:val="2"/>
                <w:sz w:val="24"/>
                <w:szCs w:val="24"/>
                <w:vertAlign w:val="baseline"/>
                <w:lang w:val="en-US" w:eastAsia="zh-CN" w:bidi="ar-SA"/>
              </w:rPr>
              <w:t xml:space="preserve">申报单位（盖章）： </w:t>
            </w:r>
            <w:r>
              <w:rPr>
                <w:rFonts w:hint="eastAsia" w:asciiTheme="minorEastAsia" w:hAnsiTheme="minorEastAsia" w:eastAsiaTheme="minorEastAsia" w:cstheme="minorEastAsia"/>
                <w:kern w:val="2"/>
                <w:sz w:val="24"/>
                <w:szCs w:val="24"/>
                <w:vertAlign w:val="baseline"/>
                <w:lang w:val="en-US" w:eastAsia="zh-CN" w:bidi="ar-SA"/>
              </w:rPr>
              <w:t xml:space="preserve"> </w:t>
            </w:r>
            <w:r>
              <w:rPr>
                <w:rFonts w:hint="default" w:asciiTheme="minorEastAsia" w:hAnsiTheme="minorEastAsia" w:eastAsiaTheme="minorEastAsia" w:cstheme="minorEastAsia"/>
                <w:kern w:val="2"/>
                <w:sz w:val="24"/>
                <w:szCs w:val="24"/>
                <w:vertAlign w:val="baseline"/>
                <w:lang w:val="en-US" w:eastAsia="zh-CN" w:bidi="ar-SA"/>
              </w:rPr>
              <w:t xml:space="preserve">                                                                                 </w:t>
            </w:r>
            <w:r>
              <w:rPr>
                <w:rFonts w:hint="eastAsia" w:asciiTheme="minorEastAsia" w:hAnsiTheme="minorEastAsia" w:eastAsiaTheme="minorEastAsia" w:cstheme="minorEastAsia"/>
                <w:kern w:val="2"/>
                <w:sz w:val="24"/>
                <w:szCs w:val="24"/>
                <w:vertAlign w:val="baseline"/>
                <w:lang w:val="en-US" w:eastAsia="zh-CN" w:bidi="ar-SA"/>
              </w:rPr>
              <w:t xml:space="preserve"> </w:t>
            </w:r>
            <w:r>
              <w:rPr>
                <w:rFonts w:hint="default" w:asciiTheme="minorEastAsia" w:hAnsiTheme="minorEastAsia" w:eastAsiaTheme="minorEastAsia" w:cstheme="minorEastAsia"/>
                <w:kern w:val="2"/>
                <w:sz w:val="24"/>
                <w:szCs w:val="24"/>
                <w:vertAlign w:val="baseline"/>
                <w:lang w:val="en-US" w:eastAsia="zh-CN" w:bidi="ar-SA"/>
              </w:rPr>
              <w:t xml:space="preserve">日期：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200" w:type="dxa"/>
            <w:gridSpan w:val="7"/>
            <w:vAlign w:val="center"/>
          </w:tcPr>
          <w:p>
            <w:pPr>
              <w:pStyle w:val="2"/>
              <w:tabs>
                <w:tab w:val="left" w:pos="429"/>
              </w:tabs>
              <w:ind w:left="0" w:leftChars="0" w:firstLine="0" w:firstLineChars="0"/>
              <w:jc w:val="left"/>
              <w:rPr>
                <w:rFonts w:hint="eastAsia" w:asciiTheme="minorEastAsia" w:hAnsiTheme="minorEastAsia" w:eastAsiaTheme="minorEastAsia" w:cstheme="minorEastAsia"/>
                <w:sz w:val="24"/>
                <w:szCs w:val="24"/>
                <w:vertAlign w:val="baseline"/>
                <w:lang w:val="en-US" w:eastAsia="zh-CN"/>
              </w:rPr>
            </w:pPr>
            <w:r>
              <w:rPr>
                <w:rFonts w:hint="eastAsia" w:ascii="黑体" w:hAnsi="黑体" w:eastAsia="黑体" w:cs="黑体"/>
                <w:b w:val="0"/>
                <w:bCs w:val="0"/>
                <w:sz w:val="28"/>
                <w:szCs w:val="36"/>
                <w:lang w:val="en-US" w:eastAsia="zh-CN"/>
              </w:rPr>
              <w:t>三、镇街审查意见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686" w:type="dxa"/>
            <w:vMerge w:val="restart"/>
            <w:vAlign w:val="center"/>
          </w:tcPr>
          <w:p>
            <w:pPr>
              <w:pStyle w:val="2"/>
              <w:ind w:left="0" w:leftChars="0" w:firstLine="0" w:firstLineChars="0"/>
              <w:jc w:val="both"/>
              <w:rPr>
                <w:rFonts w:hint="eastAsia" w:asciiTheme="minorEastAsia" w:hAnsiTheme="minorEastAsia" w:eastAsiaTheme="minorEastAsia" w:cstheme="minorEastAsia"/>
                <w:b w:val="0"/>
                <w:bCs w:val="0"/>
                <w:sz w:val="24"/>
                <w:szCs w:val="32"/>
                <w:lang w:val="en-US" w:eastAsia="zh-CN"/>
              </w:rPr>
            </w:pPr>
            <w:r>
              <w:rPr>
                <w:rFonts w:hint="eastAsia" w:asciiTheme="minorEastAsia" w:hAnsiTheme="minorEastAsia" w:eastAsiaTheme="minorEastAsia" w:cstheme="minorEastAsia"/>
                <w:b w:val="0"/>
                <w:bCs w:val="0"/>
                <w:sz w:val="24"/>
                <w:szCs w:val="32"/>
                <w:lang w:val="en-US" w:eastAsia="zh-CN"/>
              </w:rPr>
              <w:t xml:space="preserve">勘察情况说明    </w:t>
            </w:r>
            <w:r>
              <w:rPr>
                <w:rFonts w:hint="eastAsia" w:ascii="黑体" w:hAnsi="黑体" w:eastAsia="黑体" w:cs="黑体"/>
                <w:b w:val="0"/>
                <w:bCs w:val="0"/>
                <w:sz w:val="28"/>
                <w:szCs w:val="36"/>
                <w:lang w:val="en-US" w:eastAsia="zh-CN"/>
              </w:rPr>
              <w:t xml:space="preserve">        </w:t>
            </w:r>
          </w:p>
          <w:p>
            <w:pPr>
              <w:pStyle w:val="2"/>
              <w:ind w:left="0" w:leftChars="0" w:firstLine="0" w:firstLineChars="0"/>
              <w:jc w:val="both"/>
              <w:rPr>
                <w:rFonts w:hint="eastAsia" w:ascii="黑体" w:hAnsi="黑体" w:eastAsia="黑体" w:cs="黑体"/>
                <w:b w:val="0"/>
                <w:bCs w:val="0"/>
                <w:sz w:val="28"/>
                <w:szCs w:val="36"/>
                <w:lang w:val="en-US" w:eastAsia="zh-CN"/>
              </w:rPr>
            </w:pPr>
            <w:r>
              <w:rPr>
                <w:rFonts w:hint="eastAsia" w:ascii="仿宋_GB2312" w:hAnsi="仿宋_GB2312" w:eastAsia="仿宋_GB2312" w:cs="仿宋_GB2312"/>
                <w:sz w:val="24"/>
                <w:szCs w:val="24"/>
                <w:lang w:val="en-US" w:eastAsia="zh-CN"/>
              </w:rPr>
              <w:t>（此栏仅对申请补贴类项目进行填写）</w:t>
            </w:r>
          </w:p>
        </w:tc>
        <w:tc>
          <w:tcPr>
            <w:tcW w:w="7514" w:type="dxa"/>
            <w:gridSpan w:val="6"/>
            <w:vAlign w:val="center"/>
          </w:tcPr>
          <w:p>
            <w:pPr>
              <w:pStyle w:val="2"/>
              <w:ind w:left="0" w:leftChars="0" w:firstLine="0" w:firstLineChars="0"/>
              <w:jc w:val="left"/>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项目实际地址：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8" w:hRule="exact"/>
          <w:jc w:val="center"/>
        </w:trPr>
        <w:tc>
          <w:tcPr>
            <w:tcW w:w="1686" w:type="dxa"/>
            <w:vMerge w:val="continue"/>
            <w:tcBorders/>
            <w:vAlign w:val="center"/>
          </w:tcPr>
          <w:p>
            <w:pPr>
              <w:pStyle w:val="2"/>
              <w:ind w:left="0" w:leftChars="0" w:firstLine="0" w:firstLineChars="0"/>
              <w:jc w:val="both"/>
              <w:rPr>
                <w:rFonts w:hint="eastAsia" w:ascii="黑体" w:hAnsi="黑体" w:eastAsia="黑体" w:cs="黑体"/>
                <w:b w:val="0"/>
                <w:bCs w:val="0"/>
                <w:sz w:val="28"/>
                <w:szCs w:val="36"/>
                <w:lang w:val="en-US" w:eastAsia="zh-CN"/>
              </w:rPr>
            </w:pPr>
          </w:p>
        </w:tc>
        <w:tc>
          <w:tcPr>
            <w:tcW w:w="7514" w:type="dxa"/>
            <w:gridSpan w:val="6"/>
            <w:vAlign w:val="center"/>
          </w:tcPr>
          <w:p>
            <w:pPr>
              <w:pStyle w:val="2"/>
              <w:tabs>
                <w:tab w:val="left" w:pos="1527"/>
              </w:tabs>
              <w:ind w:left="0" w:leftChars="0" w:firstLine="0" w:firstLineChars="0"/>
              <w:jc w:val="left"/>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项目情况及成效（附图片）：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exact"/>
          <w:jc w:val="center"/>
        </w:trPr>
        <w:tc>
          <w:tcPr>
            <w:tcW w:w="1686" w:type="dxa"/>
            <w:vMerge w:val="continue"/>
            <w:tcBorders/>
            <w:vAlign w:val="center"/>
          </w:tcPr>
          <w:p>
            <w:pPr>
              <w:pStyle w:val="2"/>
              <w:jc w:val="both"/>
              <w:rPr>
                <w:rFonts w:hint="eastAsia" w:ascii="黑体" w:hAnsi="黑体" w:eastAsia="黑体" w:cs="黑体"/>
                <w:b w:val="0"/>
                <w:bCs w:val="0"/>
                <w:sz w:val="28"/>
                <w:szCs w:val="36"/>
                <w:lang w:val="en-US" w:eastAsia="zh-CN"/>
              </w:rPr>
            </w:pPr>
          </w:p>
        </w:tc>
        <w:tc>
          <w:tcPr>
            <w:tcW w:w="7514" w:type="dxa"/>
            <w:gridSpan w:val="6"/>
            <w:vAlign w:val="center"/>
          </w:tcPr>
          <w:p>
            <w:pPr>
              <w:pStyle w:val="2"/>
              <w:tabs>
                <w:tab w:val="left" w:pos="1527"/>
              </w:tabs>
              <w:ind w:left="0" w:leftChars="0" w:firstLine="0" w:firstLineChars="0"/>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实地勘察经办人（签名）：              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1686"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审查意见（请在同意或不同意“□”内打“√”）</w:t>
            </w:r>
          </w:p>
        </w:tc>
        <w:tc>
          <w:tcPr>
            <w:tcW w:w="7514" w:type="dxa"/>
            <w:gridSpan w:val="6"/>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480" w:firstLineChars="200"/>
              <w:jc w:val="both"/>
              <w:textAlignment w:val="auto"/>
              <w:rPr>
                <w:rFonts w:hint="eastAsia" w:asciiTheme="minorEastAsia" w:hAnsiTheme="minorEastAsia" w:eastAsiaTheme="minorEastAsia" w:cstheme="minorEastAsia"/>
                <w:sz w:val="24"/>
                <w:szCs w:val="24"/>
                <w:vertAlign w:val="baseline"/>
                <w:lang w:val="en-US" w:eastAsia="zh-CN"/>
              </w:rPr>
            </w:pPr>
          </w:p>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480" w:firstLineChars="200"/>
              <w:jc w:val="both"/>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已对项目申报材料进行审查</w:t>
            </w:r>
            <w:bookmarkStart w:id="9" w:name="_GoBack"/>
            <w:bookmarkEnd w:id="9"/>
            <w:r>
              <w:rPr>
                <w:rFonts w:hint="eastAsia" w:asciiTheme="minorEastAsia" w:hAnsiTheme="minorEastAsia" w:eastAsiaTheme="minorEastAsia" w:cstheme="minorEastAsia"/>
                <w:sz w:val="24"/>
                <w:szCs w:val="24"/>
                <w:vertAlign w:val="baseline"/>
                <w:lang w:val="en-US" w:eastAsia="zh-CN"/>
              </w:rPr>
              <w:t xml:space="preserve">，□同意  □不同意推荐本项目申报2023年中山市文化和旅游产业扶持专项资金（文化产业）。                                                              </w:t>
            </w:r>
          </w:p>
          <w:p>
            <w:pPr>
              <w:pStyle w:val="2"/>
              <w:keepNext w:val="0"/>
              <w:keepLines w:val="0"/>
              <w:pageBreakBefore w:val="0"/>
              <w:widowControl w:val="0"/>
              <w:kinsoku/>
              <w:wordWrap/>
              <w:overflowPunct/>
              <w:topLinePunct w:val="0"/>
              <w:autoSpaceDE/>
              <w:autoSpaceDN/>
              <w:bidi w:val="0"/>
              <w:adjustRightInd/>
              <w:snapToGrid/>
              <w:spacing w:line="300" w:lineRule="exact"/>
              <w:ind w:firstLine="42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300" w:lineRule="exact"/>
              <w:ind w:firstLine="42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镇街文化主管部门负责人（签名）：    镇街文化主管部门（公章）：                                                                                                                  </w:t>
            </w:r>
          </w:p>
          <w:p>
            <w:pPr>
              <w:pStyle w:val="2"/>
              <w:keepNext w:val="0"/>
              <w:keepLines w:val="0"/>
              <w:pageBreakBefore w:val="0"/>
              <w:widowControl w:val="0"/>
              <w:kinsoku/>
              <w:wordWrap/>
              <w:overflowPunct/>
              <w:topLinePunct w:val="0"/>
              <w:autoSpaceDE/>
              <w:autoSpaceDN/>
              <w:bidi w:val="0"/>
              <w:adjustRightInd/>
              <w:snapToGrid/>
              <w:spacing w:line="300" w:lineRule="exact"/>
              <w:ind w:firstLine="420"/>
              <w:jc w:val="right"/>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                                                                                                                                                                                                                                                                                                                                                                                                                  日期：  年      月       日     </w:t>
            </w:r>
          </w:p>
          <w:p>
            <w:pPr>
              <w:pStyle w:val="2"/>
              <w:keepNext w:val="0"/>
              <w:keepLines w:val="0"/>
              <w:pageBreakBefore w:val="0"/>
              <w:widowControl w:val="0"/>
              <w:kinsoku/>
              <w:wordWrap/>
              <w:overflowPunct/>
              <w:topLinePunct w:val="0"/>
              <w:autoSpaceDE/>
              <w:autoSpaceDN/>
              <w:bidi w:val="0"/>
              <w:adjustRightInd/>
              <w:snapToGrid/>
              <w:spacing w:line="300" w:lineRule="exact"/>
              <w:ind w:firstLine="42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9200" w:type="dxa"/>
            <w:gridSpan w:val="7"/>
            <w:vAlign w:val="center"/>
          </w:tcPr>
          <w:p>
            <w:pPr>
              <w:pStyle w:val="2"/>
              <w:ind w:left="0" w:leftChars="0" w:firstLine="0" w:firstLineChars="0"/>
              <w:jc w:val="left"/>
              <w:rPr>
                <w:rFonts w:hint="eastAsia" w:asciiTheme="minorEastAsia" w:hAnsiTheme="minorEastAsia" w:eastAsiaTheme="minorEastAsia" w:cstheme="minorEastAsia"/>
                <w:sz w:val="24"/>
                <w:szCs w:val="24"/>
                <w:vertAlign w:val="baseline"/>
                <w:lang w:val="en-US" w:eastAsia="zh-CN"/>
              </w:rPr>
            </w:pPr>
            <w:r>
              <w:rPr>
                <w:rFonts w:hint="eastAsia" w:ascii="黑体" w:hAnsi="黑体" w:eastAsia="黑体" w:cs="黑体"/>
                <w:b w:val="0"/>
                <w:bCs w:val="0"/>
                <w:sz w:val="28"/>
                <w:szCs w:val="36"/>
                <w:lang w:val="en-US" w:eastAsia="zh-CN"/>
              </w:rPr>
              <w:t>四、项目初审意见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1" w:hRule="exact"/>
          <w:jc w:val="center"/>
        </w:trPr>
        <w:tc>
          <w:tcPr>
            <w:tcW w:w="1686"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市文化广电旅游局初审意见</w:t>
            </w:r>
          </w:p>
        </w:tc>
        <w:tc>
          <w:tcPr>
            <w:tcW w:w="7514" w:type="dxa"/>
            <w:gridSpan w:val="6"/>
            <w:vAlign w:val="center"/>
          </w:tcPr>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p>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经初审，□同意  □不同意进入专家评审环节。                                                                                                                                              </w:t>
            </w:r>
          </w:p>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经办人（签名）：            科室负责人（签名）：     </w:t>
            </w:r>
          </w:p>
          <w:p>
            <w:pPr>
              <w:pStyle w:val="2"/>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               日期：  年     月    日                                                     </w:t>
            </w:r>
          </w:p>
          <w:p>
            <w:pPr>
              <w:pStyle w:val="2"/>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9200" w:type="dxa"/>
            <w:gridSpan w:val="7"/>
            <w:vAlign w:val="center"/>
          </w:tcPr>
          <w:p>
            <w:pPr>
              <w:pStyle w:val="2"/>
              <w:ind w:left="0" w:leftChars="0" w:firstLine="0" w:firstLineChars="0"/>
              <w:jc w:val="left"/>
              <w:rPr>
                <w:rFonts w:hint="eastAsia" w:asciiTheme="minorEastAsia" w:hAnsiTheme="minorEastAsia" w:eastAsiaTheme="minorEastAsia" w:cstheme="minorEastAsia"/>
                <w:sz w:val="24"/>
                <w:szCs w:val="24"/>
                <w:vertAlign w:val="baseline"/>
                <w:lang w:val="en-US" w:eastAsia="zh-CN"/>
              </w:rPr>
            </w:pPr>
            <w:r>
              <w:rPr>
                <w:rFonts w:hint="eastAsia" w:ascii="黑体" w:hAnsi="黑体" w:eastAsia="黑体" w:cs="黑体"/>
                <w:b w:val="0"/>
                <w:bCs w:val="0"/>
                <w:sz w:val="28"/>
                <w:szCs w:val="36"/>
                <w:lang w:val="en-US" w:eastAsia="zh-CN"/>
              </w:rPr>
              <w:t>五、专家评审意见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1" w:hRule="atLeast"/>
          <w:jc w:val="center"/>
        </w:trPr>
        <w:tc>
          <w:tcPr>
            <w:tcW w:w="1686"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评审意见（包括项目基本情况，社会贡献，经济效益情况、创新引领情况，是否建议通过评审入库，扶持金额等级等）</w:t>
            </w:r>
          </w:p>
        </w:tc>
        <w:tc>
          <w:tcPr>
            <w:tcW w:w="7514" w:type="dxa"/>
            <w:gridSpan w:val="6"/>
            <w:vAlign w:val="center"/>
          </w:tcPr>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p>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p>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p>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p>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p>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专家签名：                                                                                                               </w:t>
            </w:r>
          </w:p>
          <w:p>
            <w:pPr>
              <w:pStyle w:val="2"/>
              <w:ind w:left="0" w:leftChars="0" w:firstLine="0" w:firstLineChars="0"/>
              <w:jc w:val="right"/>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       日期：     年   月   日    </w:t>
            </w:r>
          </w:p>
        </w:tc>
      </w:tr>
    </w:tbl>
    <w:p>
      <w:pPr>
        <w:pStyle w:val="2"/>
        <w:rPr>
          <w:rFonts w:hint="default"/>
          <w:lang w:val="en" w:eastAsia="zh-CN"/>
        </w:rPr>
      </w:pPr>
    </w:p>
    <w:p>
      <w:pPr>
        <w:pStyle w:val="2"/>
        <w:tabs>
          <w:tab w:val="left" w:pos="1667"/>
        </w:tabs>
        <w:ind w:left="1918" w:leftChars="304" w:hanging="1280" w:hangingChars="400"/>
        <w:rPr>
          <w:rFonts w:hint="default" w:ascii="仿宋_GB2312" w:hAnsi="仿宋_GB2312" w:eastAsia="仿宋_GB2312"/>
          <w:b w:val="0"/>
          <w:i w:val="0"/>
          <w:snapToGrid/>
          <w:color w:val="auto"/>
          <w:sz w:val="32"/>
          <w:lang w:val="en-US" w:eastAsia="zh-CN"/>
        </w:rPr>
      </w:pPr>
    </w:p>
    <w:p>
      <w:pPr>
        <w:pStyle w:val="2"/>
        <w:tabs>
          <w:tab w:val="left" w:pos="1667"/>
        </w:tabs>
        <w:ind w:left="1918" w:leftChars="304" w:hanging="1280" w:hangingChars="400"/>
        <w:rPr>
          <w:rFonts w:hint="default" w:ascii="仿宋_GB2312" w:hAnsi="仿宋_GB2312" w:eastAsia="仿宋_GB2312"/>
          <w:b w:val="0"/>
          <w:i w:val="0"/>
          <w:snapToGrid/>
          <w:color w:val="auto"/>
          <w:sz w:val="32"/>
          <w:lang w:val="en-US" w:eastAsia="zh-CN"/>
        </w:rPr>
      </w:pPr>
    </w:p>
    <w:p>
      <w:pPr>
        <w:pStyle w:val="2"/>
        <w:tabs>
          <w:tab w:val="left" w:pos="1667"/>
        </w:tabs>
        <w:ind w:left="1918" w:leftChars="304" w:hanging="1280" w:hangingChars="400"/>
        <w:rPr>
          <w:rFonts w:hint="default" w:ascii="仿宋_GB2312" w:hAnsi="仿宋_GB2312" w:eastAsia="仿宋_GB2312"/>
          <w:b w:val="0"/>
          <w:i w:val="0"/>
          <w:snapToGrid/>
          <w:color w:val="auto"/>
          <w:sz w:val="32"/>
          <w:lang w:val="en-US" w:eastAsia="zh-CN"/>
        </w:rPr>
      </w:pPr>
    </w:p>
    <w:p>
      <w:pPr>
        <w:pStyle w:val="2"/>
        <w:tabs>
          <w:tab w:val="left" w:pos="1667"/>
        </w:tabs>
        <w:ind w:left="1918" w:leftChars="304" w:hanging="1280" w:hangingChars="400"/>
        <w:rPr>
          <w:rFonts w:hint="default" w:ascii="仿宋_GB2312" w:hAnsi="仿宋_GB2312" w:eastAsia="仿宋_GB2312"/>
          <w:b w:val="0"/>
          <w:i w:val="0"/>
          <w:snapToGrid/>
          <w:color w:val="auto"/>
          <w:sz w:val="32"/>
          <w:lang w:val="en-US" w:eastAsia="zh-CN"/>
        </w:rPr>
      </w:pPr>
    </w:p>
    <w:p>
      <w:pPr>
        <w:pStyle w:val="2"/>
        <w:tabs>
          <w:tab w:val="left" w:pos="1667"/>
        </w:tabs>
        <w:ind w:left="1918" w:leftChars="304" w:hanging="1280" w:hangingChars="400"/>
        <w:rPr>
          <w:rFonts w:hint="default" w:ascii="仿宋_GB2312" w:hAnsi="仿宋_GB2312" w:eastAsia="仿宋_GB2312"/>
          <w:b w:val="0"/>
          <w:i w:val="0"/>
          <w:snapToGrid/>
          <w:color w:val="auto"/>
          <w:sz w:val="32"/>
          <w:lang w:val="en-US" w:eastAsia="zh-CN"/>
        </w:rPr>
      </w:pPr>
    </w:p>
    <w:p>
      <w:pPr>
        <w:pStyle w:val="2"/>
        <w:tabs>
          <w:tab w:val="left" w:pos="1667"/>
        </w:tabs>
        <w:ind w:left="1918" w:leftChars="304" w:hanging="1280" w:hangingChars="400"/>
        <w:rPr>
          <w:rFonts w:hint="default" w:ascii="仿宋_GB2312" w:hAnsi="仿宋_GB2312" w:eastAsia="仿宋_GB2312"/>
          <w:b w:val="0"/>
          <w:i w:val="0"/>
          <w:snapToGrid/>
          <w:color w:val="auto"/>
          <w:sz w:val="32"/>
          <w:lang w:val="en-US" w:eastAsia="zh-CN"/>
        </w:rPr>
      </w:pPr>
    </w:p>
    <w:p>
      <w:pPr>
        <w:pStyle w:val="2"/>
        <w:ind w:left="1918" w:leftChars="304" w:hanging="1280" w:hangingChars="400"/>
        <w:jc w:val="right"/>
        <w:rPr>
          <w:rFonts w:hint="default" w:ascii="仿宋_GB2312" w:hAnsi="仿宋_GB2312" w:eastAsia="仿宋_GB2312"/>
          <w:b w:val="0"/>
          <w:i w:val="0"/>
          <w:snapToGrid/>
          <w:color w:val="auto"/>
          <w:sz w:val="32"/>
          <w:lang w:val="en-US" w:eastAsia="zh-CN"/>
        </w:rPr>
        <w:sectPr>
          <w:footerReference r:id="rId3" w:type="default"/>
          <w:pgSz w:w="11906" w:h="16838"/>
          <w:pgMar w:top="2154" w:right="1531" w:bottom="2154" w:left="1531" w:header="851" w:footer="992" w:gutter="0"/>
          <w:pgNumType w:fmt="decimal"/>
          <w:cols w:space="425" w:num="1"/>
          <w:docGrid w:type="lines" w:linePitch="312" w:charSpace="0"/>
        </w:sectPr>
      </w:pPr>
    </w:p>
    <w:p>
      <w:pPr>
        <w:jc w:val="both"/>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附件2 </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方正小标宋简体" w:hAnsi="方正小标宋简体" w:eastAsia="方正小标宋简体" w:cs="方正小标宋简体"/>
          <w:b w:val="0"/>
          <w:i w:val="0"/>
          <w:snapToGrid/>
          <w:color w:val="auto"/>
          <w:sz w:val="36"/>
          <w:szCs w:val="28"/>
          <w:lang w:val="en-US" w:eastAsia="zh-CN"/>
        </w:rPr>
      </w:pPr>
      <w:r>
        <w:rPr>
          <w:rFonts w:hint="eastAsia" w:ascii="方正小标宋简体" w:hAnsi="方正小标宋简体" w:eastAsia="方正小标宋简体" w:cs="方正小标宋简体"/>
          <w:b w:val="0"/>
          <w:i w:val="0"/>
          <w:snapToGrid/>
          <w:color w:val="auto"/>
          <w:sz w:val="36"/>
          <w:szCs w:val="28"/>
          <w:lang w:val="en-US" w:eastAsia="zh-CN"/>
        </w:rPr>
        <w:t>2023年中山市促进文创产业发展专项资金申报材料清单</w:t>
      </w:r>
    </w:p>
    <w:tbl>
      <w:tblPr>
        <w:tblStyle w:val="9"/>
        <w:tblW w:w="14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3017"/>
        <w:gridCol w:w="1283"/>
        <w:gridCol w:w="6960"/>
        <w:gridCol w:w="2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99" w:type="dxa"/>
            <w:shd w:val="clear" w:color="auto" w:fill="D7D7D7" w:themeFill="background1" w:themeFillShade="D8"/>
            <w:noWrap w:val="0"/>
            <w:vAlign w:val="center"/>
          </w:tcPr>
          <w:p>
            <w:pPr>
              <w:jc w:val="center"/>
              <w:rPr>
                <w:rFonts w:hint="eastAsia" w:ascii="黑体" w:hAnsi="黑体" w:eastAsia="黑体" w:cs="黑体"/>
                <w:b w:val="0"/>
                <w:bCs w:val="0"/>
                <w:i w:val="0"/>
                <w:snapToGrid/>
                <w:color w:val="auto"/>
                <w:sz w:val="24"/>
                <w:szCs w:val="21"/>
                <w:vertAlign w:val="baseline"/>
                <w:lang w:val="en-US" w:eastAsia="zh-CN"/>
              </w:rPr>
            </w:pPr>
            <w:r>
              <w:rPr>
                <w:rFonts w:hint="eastAsia" w:ascii="黑体" w:hAnsi="黑体" w:eastAsia="黑体" w:cs="黑体"/>
                <w:b w:val="0"/>
                <w:bCs w:val="0"/>
                <w:i w:val="0"/>
                <w:snapToGrid/>
                <w:color w:val="auto"/>
                <w:sz w:val="24"/>
                <w:szCs w:val="21"/>
                <w:vertAlign w:val="baseline"/>
                <w:lang w:val="en-US" w:eastAsia="zh-CN"/>
              </w:rPr>
              <w:t>序号</w:t>
            </w:r>
          </w:p>
        </w:tc>
        <w:tc>
          <w:tcPr>
            <w:tcW w:w="3017" w:type="dxa"/>
            <w:shd w:val="clear" w:color="auto" w:fill="D7D7D7" w:themeFill="background1" w:themeFillShade="D8"/>
            <w:noWrap w:val="0"/>
            <w:vAlign w:val="center"/>
          </w:tcPr>
          <w:p>
            <w:pPr>
              <w:jc w:val="center"/>
              <w:rPr>
                <w:rFonts w:hint="eastAsia" w:ascii="黑体" w:hAnsi="黑体" w:eastAsia="黑体" w:cs="黑体"/>
                <w:b w:val="0"/>
                <w:bCs w:val="0"/>
                <w:i w:val="0"/>
                <w:snapToGrid/>
                <w:color w:val="auto"/>
                <w:sz w:val="24"/>
                <w:szCs w:val="21"/>
                <w:vertAlign w:val="baseline"/>
                <w:lang w:val="en-US" w:eastAsia="zh-CN"/>
              </w:rPr>
            </w:pPr>
            <w:r>
              <w:rPr>
                <w:rFonts w:hint="eastAsia" w:ascii="黑体" w:hAnsi="黑体" w:eastAsia="黑体" w:cs="黑体"/>
                <w:b w:val="0"/>
                <w:bCs w:val="0"/>
                <w:i w:val="0"/>
                <w:snapToGrid/>
                <w:color w:val="auto"/>
                <w:sz w:val="24"/>
                <w:szCs w:val="21"/>
                <w:vertAlign w:val="baseline"/>
                <w:lang w:val="en-US" w:eastAsia="zh-CN"/>
              </w:rPr>
              <w:t>扶持类别</w:t>
            </w:r>
          </w:p>
        </w:tc>
        <w:tc>
          <w:tcPr>
            <w:tcW w:w="1283" w:type="dxa"/>
            <w:shd w:val="clear" w:color="auto" w:fill="D7D7D7" w:themeFill="background1" w:themeFillShade="D8"/>
            <w:noWrap w:val="0"/>
            <w:vAlign w:val="center"/>
          </w:tcPr>
          <w:p>
            <w:pPr>
              <w:jc w:val="center"/>
              <w:rPr>
                <w:rFonts w:hint="eastAsia" w:ascii="黑体" w:hAnsi="黑体" w:eastAsia="黑体" w:cs="黑体"/>
                <w:b w:val="0"/>
                <w:bCs w:val="0"/>
                <w:i w:val="0"/>
                <w:snapToGrid/>
                <w:color w:val="auto"/>
                <w:sz w:val="24"/>
                <w:szCs w:val="21"/>
                <w:vertAlign w:val="baseline"/>
                <w:lang w:val="en-US" w:eastAsia="zh-CN"/>
              </w:rPr>
            </w:pPr>
            <w:r>
              <w:rPr>
                <w:rFonts w:hint="eastAsia" w:ascii="黑体" w:hAnsi="黑体" w:eastAsia="黑体" w:cs="黑体"/>
                <w:b w:val="0"/>
                <w:bCs w:val="0"/>
                <w:i w:val="0"/>
                <w:snapToGrid/>
                <w:color w:val="auto"/>
                <w:sz w:val="24"/>
                <w:szCs w:val="21"/>
                <w:vertAlign w:val="baseline"/>
                <w:lang w:val="en-US" w:eastAsia="zh-CN"/>
              </w:rPr>
              <w:t>支持方式</w:t>
            </w:r>
          </w:p>
        </w:tc>
        <w:tc>
          <w:tcPr>
            <w:tcW w:w="6960" w:type="dxa"/>
            <w:shd w:val="clear" w:color="auto" w:fill="D7D7D7" w:themeFill="background1" w:themeFillShade="D8"/>
            <w:noWrap w:val="0"/>
            <w:vAlign w:val="center"/>
          </w:tcPr>
          <w:p>
            <w:pPr>
              <w:jc w:val="center"/>
              <w:rPr>
                <w:rFonts w:hint="eastAsia" w:ascii="黑体" w:hAnsi="黑体" w:eastAsia="黑体" w:cs="黑体"/>
                <w:b w:val="0"/>
                <w:bCs w:val="0"/>
                <w:i w:val="0"/>
                <w:snapToGrid/>
                <w:color w:val="auto"/>
                <w:sz w:val="24"/>
                <w:szCs w:val="21"/>
                <w:vertAlign w:val="baseline"/>
                <w:lang w:val="en-US" w:eastAsia="zh-CN"/>
              </w:rPr>
            </w:pPr>
            <w:r>
              <w:rPr>
                <w:rFonts w:hint="eastAsia" w:ascii="黑体" w:hAnsi="黑体" w:eastAsia="黑体" w:cs="黑体"/>
                <w:b w:val="0"/>
                <w:bCs w:val="0"/>
                <w:i w:val="0"/>
                <w:snapToGrid/>
                <w:color w:val="auto"/>
                <w:sz w:val="24"/>
                <w:szCs w:val="21"/>
                <w:vertAlign w:val="baseline"/>
                <w:lang w:val="en-US" w:eastAsia="zh-CN"/>
              </w:rPr>
              <w:t>申报材料</w:t>
            </w:r>
          </w:p>
        </w:tc>
        <w:tc>
          <w:tcPr>
            <w:tcW w:w="2112" w:type="dxa"/>
            <w:shd w:val="clear" w:color="auto" w:fill="D7D7D7" w:themeFill="background1" w:themeFillShade="D8"/>
            <w:noWrap w:val="0"/>
            <w:vAlign w:val="center"/>
          </w:tcPr>
          <w:p>
            <w:pPr>
              <w:jc w:val="center"/>
              <w:rPr>
                <w:rFonts w:hint="eastAsia" w:ascii="黑体" w:hAnsi="黑体" w:eastAsia="黑体" w:cs="黑体"/>
                <w:b w:val="0"/>
                <w:bCs w:val="0"/>
                <w:i w:val="0"/>
                <w:snapToGrid/>
                <w:color w:val="auto"/>
                <w:sz w:val="24"/>
                <w:szCs w:val="21"/>
                <w:vertAlign w:val="baseline"/>
                <w:lang w:val="en-US" w:eastAsia="zh-CN"/>
              </w:rPr>
            </w:pPr>
            <w:r>
              <w:rPr>
                <w:rFonts w:hint="eastAsia" w:ascii="黑体" w:hAnsi="黑体" w:eastAsia="黑体" w:cs="黑体"/>
                <w:b w:val="0"/>
                <w:bCs w:val="0"/>
                <w:i w:val="0"/>
                <w:snapToGrid/>
                <w:color w:val="auto"/>
                <w:sz w:val="24"/>
                <w:szCs w:val="21"/>
                <w:vertAlign w:val="baseline"/>
                <w:lang w:val="en-US" w:eastAsia="zh-CN"/>
              </w:rPr>
              <w:t>装订要求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3" w:hRule="exact"/>
          <w:jc w:val="center"/>
        </w:trPr>
        <w:tc>
          <w:tcPr>
            <w:tcW w:w="799" w:type="dxa"/>
            <w:noWrap w:val="0"/>
            <w:vAlign w:val="center"/>
          </w:tcPr>
          <w:p>
            <w:pPr>
              <w:jc w:val="center"/>
              <w:rPr>
                <w:rFonts w:hint="eastAsia" w:ascii="仿宋_GB2312" w:hAnsi="仿宋_GB2312" w:eastAsia="仿宋_GB2312" w:cs="仿宋_GB2312"/>
                <w:b w:val="0"/>
                <w:i w:val="0"/>
                <w:snapToGrid/>
                <w:color w:val="auto"/>
                <w:sz w:val="24"/>
                <w:szCs w:val="21"/>
                <w:vertAlign w:val="baseline"/>
                <w:lang w:val="en-US" w:eastAsia="zh-CN"/>
              </w:rPr>
            </w:pPr>
            <w:r>
              <w:rPr>
                <w:rFonts w:hint="eastAsia" w:ascii="仿宋_GB2312" w:hAnsi="仿宋_GB2312" w:eastAsia="仿宋_GB2312" w:cs="仿宋_GB2312"/>
                <w:b w:val="0"/>
                <w:i w:val="0"/>
                <w:snapToGrid/>
                <w:color w:val="auto"/>
                <w:sz w:val="24"/>
                <w:szCs w:val="21"/>
                <w:vertAlign w:val="baseline"/>
                <w:lang w:val="en-US" w:eastAsia="zh-CN"/>
              </w:rPr>
              <w:t>1</w:t>
            </w:r>
          </w:p>
        </w:tc>
        <w:tc>
          <w:tcPr>
            <w:tcW w:w="3017" w:type="dxa"/>
            <w:noWrap w:val="0"/>
            <w:vAlign w:val="center"/>
          </w:tcPr>
          <w:p>
            <w:pPr>
              <w:ind w:firstLine="480" w:firstLineChars="200"/>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对投资建成的公共服务平台，产生明显社会效益和经济效益的，拉动产业发展的，按平台实际建设费用的30%，给予最高不超过50万元一次性补贴。</w:t>
            </w:r>
          </w:p>
          <w:p>
            <w:pPr>
              <w:jc w:val="both"/>
              <w:rPr>
                <w:rFonts w:hint="eastAsia" w:ascii="仿宋_GB2312" w:hAnsi="仿宋_GB2312" w:eastAsia="仿宋_GB2312" w:cs="仿宋_GB2312"/>
                <w:sz w:val="24"/>
                <w:szCs w:val="24"/>
              </w:rPr>
            </w:pPr>
          </w:p>
        </w:tc>
        <w:tc>
          <w:tcPr>
            <w:tcW w:w="1283" w:type="dxa"/>
            <w:noWrap w:val="0"/>
            <w:vAlign w:val="center"/>
          </w:tcPr>
          <w:p>
            <w:pPr>
              <w:jc w:val="center"/>
              <w:rPr>
                <w:rFonts w:hint="eastAsia" w:ascii="仿宋_GB2312" w:hAnsi="仿宋_GB2312" w:eastAsia="仿宋_GB2312" w:cs="仿宋_GB2312"/>
                <w:b w:val="0"/>
                <w:i w:val="0"/>
                <w:snapToGrid/>
                <w:color w:val="auto"/>
                <w:sz w:val="24"/>
                <w:szCs w:val="21"/>
                <w:vertAlign w:val="baseline"/>
                <w:lang w:val="en-US" w:eastAsia="zh-CN"/>
              </w:rPr>
            </w:pPr>
            <w:r>
              <w:rPr>
                <w:rFonts w:hint="eastAsia" w:ascii="仿宋_GB2312" w:hAnsi="仿宋_GB2312" w:eastAsia="仿宋_GB2312" w:cs="仿宋_GB2312"/>
                <w:sz w:val="24"/>
                <w:szCs w:val="24"/>
                <w:lang w:val="en-US" w:eastAsia="zh-CN"/>
              </w:rPr>
              <w:t>项目补贴</w:t>
            </w:r>
          </w:p>
        </w:tc>
        <w:tc>
          <w:tcPr>
            <w:tcW w:w="6960" w:type="dxa"/>
            <w:noWrap w:val="0"/>
            <w:vAlign w:val="center"/>
          </w:tcPr>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1.封面（同申请表首页）</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2.资料目录(按顺序载明资料名称、资料对应页码）；</w:t>
            </w:r>
          </w:p>
          <w:p>
            <w:pPr>
              <w:jc w:val="both"/>
              <w:rPr>
                <w:rFonts w:hint="eastAsia"/>
                <w:lang w:val="en-US" w:eastAsia="zh-CN"/>
              </w:rPr>
            </w:pPr>
            <w:r>
              <w:rPr>
                <w:rFonts w:hint="eastAsia" w:ascii="仿宋_GB2312" w:hAnsi="仿宋_GB2312" w:eastAsia="仿宋_GB2312" w:cs="仿宋_GB2312"/>
                <w:color w:val="auto"/>
                <w:kern w:val="2"/>
                <w:sz w:val="24"/>
                <w:szCs w:val="24"/>
                <w:u w:val="none"/>
                <w:lang w:val="en-US" w:eastAsia="zh-CN" w:bidi="ar-SA"/>
              </w:rPr>
              <w:t>3.2023年中山市促进文创产业发展专项资金申请表</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4.申请单位营业执照；</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5.申请单位法人代表身份证；</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6.上一年度企业财务审计报告或会计报表（含资产负债表、损益表、现金流量表）和增值税报表；</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7.由税务部门提供的单位上两年度的完税证明；</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8.平台获得有关部门认定的证明材料;</w:t>
            </w:r>
          </w:p>
          <w:p>
            <w:pPr>
              <w:jc w:val="both"/>
              <w:rPr>
                <w:rFonts w:hint="eastAsia"/>
                <w:lang w:val="en-US" w:eastAsia="zh-CN"/>
              </w:rPr>
            </w:pPr>
            <w:r>
              <w:rPr>
                <w:rFonts w:hint="eastAsia" w:ascii="仿宋_GB2312" w:hAnsi="仿宋_GB2312" w:eastAsia="仿宋_GB2312" w:cs="仿宋_GB2312"/>
                <w:color w:val="auto"/>
                <w:kern w:val="2"/>
                <w:sz w:val="24"/>
                <w:szCs w:val="24"/>
                <w:u w:val="none"/>
                <w:lang w:val="en-US" w:eastAsia="zh-CN" w:bidi="ar-SA"/>
              </w:rPr>
              <w:t>9.项目资金审计报告;</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10.项目进展情况总结报告；</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11.申报单位服务企业及相关活动的图片、文字资料</w:t>
            </w:r>
          </w:p>
          <w:p>
            <w:pPr>
              <w:jc w:val="both"/>
              <w:rPr>
                <w:rFonts w:hint="eastAsia" w:ascii="仿宋_GB2312" w:hAnsi="仿宋_GB2312" w:eastAsia="仿宋_GB2312" w:cs="仿宋_GB2312"/>
                <w:sz w:val="24"/>
                <w:szCs w:val="24"/>
                <w:lang w:val="en-US" w:eastAsia="zh-CN"/>
              </w:rPr>
            </w:pPr>
            <w:bookmarkStart w:id="7" w:name="_Toc18959_WPSOffice_Level3"/>
            <w:bookmarkStart w:id="8" w:name="_Toc13760_WPSOffice_Level3"/>
            <w:r>
              <w:rPr>
                <w:rFonts w:hint="eastAsia" w:ascii="仿宋_GB2312" w:hAnsi="仿宋_GB2312" w:eastAsia="仿宋_GB2312" w:cs="仿宋_GB2312"/>
                <w:sz w:val="24"/>
                <w:szCs w:val="24"/>
                <w:lang w:val="en-US" w:eastAsia="zh-CN"/>
              </w:rPr>
              <w:t>12.按照评审要求需提交的其他资料。</w:t>
            </w:r>
            <w:bookmarkEnd w:id="7"/>
            <w:bookmarkEnd w:id="8"/>
          </w:p>
          <w:p>
            <w:pPr>
              <w:jc w:val="both"/>
              <w:rPr>
                <w:rFonts w:hint="eastAsia" w:ascii="黑体" w:hAnsi="黑体" w:eastAsia="黑体" w:cs="黑体"/>
                <w:b w:val="0"/>
                <w:i w:val="0"/>
                <w:snapToGrid/>
                <w:color w:val="auto"/>
                <w:sz w:val="24"/>
                <w:szCs w:val="21"/>
                <w:vertAlign w:val="baseline"/>
                <w:lang w:val="en-US" w:eastAsia="zh-CN"/>
              </w:rPr>
            </w:pPr>
          </w:p>
        </w:tc>
        <w:tc>
          <w:tcPr>
            <w:tcW w:w="2112" w:type="dxa"/>
            <w:noWrap w:val="0"/>
            <w:vAlign w:val="center"/>
          </w:tcPr>
          <w:p>
            <w:pPr>
              <w:jc w:val="both"/>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以上资料一式七份，封面用硬卡纸装订且加盖单位公章，整本资料加盖骑缝章。</w:t>
            </w:r>
            <w:r>
              <w:rPr>
                <w:rFonts w:hint="eastAsia" w:ascii="仿宋_GB2312" w:hAnsi="仿宋_GB2312" w:eastAsia="仿宋_GB2312" w:cs="仿宋_GB2312"/>
                <w:sz w:val="24"/>
                <w:szCs w:val="24"/>
                <w:lang w:val="en" w:eastAsia="zh-CN"/>
              </w:rPr>
              <w:t>资料</w:t>
            </w:r>
            <w:r>
              <w:rPr>
                <w:rFonts w:hint="eastAsia" w:ascii="仿宋_GB2312" w:hAnsi="仿宋_GB2312" w:eastAsia="仿宋_GB2312" w:cs="仿宋_GB2312"/>
                <w:sz w:val="24"/>
                <w:szCs w:val="24"/>
                <w:lang w:val="en-US" w:eastAsia="zh-CN"/>
              </w:rPr>
              <w:t>4-8原件核对后提交复印件（需单页加盖单位公章）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99" w:type="dxa"/>
            <w:noWrap w:val="0"/>
            <w:vAlign w:val="center"/>
          </w:tcPr>
          <w:p>
            <w:pPr>
              <w:jc w:val="center"/>
              <w:rPr>
                <w:rFonts w:hint="eastAsia" w:ascii="仿宋_GB2312" w:hAnsi="仿宋_GB2312" w:eastAsia="仿宋_GB2312" w:cs="仿宋_GB2312"/>
                <w:b w:val="0"/>
                <w:i w:val="0"/>
                <w:snapToGrid/>
                <w:color w:val="auto"/>
                <w:sz w:val="24"/>
                <w:szCs w:val="21"/>
                <w:vertAlign w:val="baseline"/>
                <w:lang w:val="en-US" w:eastAsia="zh-CN"/>
              </w:rPr>
            </w:pPr>
            <w:r>
              <w:rPr>
                <w:rFonts w:hint="eastAsia" w:ascii="仿宋_GB2312" w:hAnsi="仿宋_GB2312" w:eastAsia="仿宋_GB2312" w:cs="仿宋_GB2312"/>
                <w:b w:val="0"/>
                <w:i w:val="0"/>
                <w:snapToGrid/>
                <w:color w:val="auto"/>
                <w:sz w:val="24"/>
                <w:szCs w:val="21"/>
                <w:vertAlign w:val="baseline"/>
                <w:lang w:val="en-US" w:eastAsia="zh-CN"/>
              </w:rPr>
              <w:t>2</w:t>
            </w:r>
          </w:p>
        </w:tc>
        <w:tc>
          <w:tcPr>
            <w:tcW w:w="3017" w:type="dxa"/>
            <w:noWrap w:val="0"/>
            <w:vAlign w:val="center"/>
          </w:tcPr>
          <w:p>
            <w:pPr>
              <w:ind w:firstLine="480" w:firstLineChars="200"/>
              <w:jc w:val="both"/>
              <w:rPr>
                <w:rFonts w:hint="eastAsia" w:ascii="黑体" w:hAnsi="黑体" w:eastAsia="黑体" w:cs="黑体"/>
                <w:b w:val="0"/>
                <w:i w:val="0"/>
                <w:snapToGrid/>
                <w:color w:val="auto"/>
                <w:sz w:val="24"/>
                <w:szCs w:val="21"/>
                <w:vertAlign w:val="baseline"/>
                <w:lang w:val="en-US" w:eastAsia="zh-CN"/>
              </w:rPr>
            </w:pPr>
            <w:r>
              <w:rPr>
                <w:rFonts w:hint="eastAsia" w:ascii="仿宋_GB2312" w:hAnsi="仿宋_GB2312" w:eastAsia="仿宋_GB2312" w:cs="仿宋_GB2312"/>
                <w:sz w:val="24"/>
                <w:szCs w:val="24"/>
                <w:lang w:val="en-US" w:eastAsia="zh-CN"/>
              </w:rPr>
              <w:t>对建成的文化创意载体，根据项目投入建设、规模、营运，市场效益等情况，按项目实际建设费用的10%，给予最高50万元的补贴。</w:t>
            </w:r>
          </w:p>
        </w:tc>
        <w:tc>
          <w:tcPr>
            <w:tcW w:w="1283" w:type="dxa"/>
            <w:noWrap w:val="0"/>
            <w:vAlign w:val="center"/>
          </w:tcPr>
          <w:p>
            <w:pPr>
              <w:jc w:val="center"/>
              <w:rPr>
                <w:rFonts w:hint="eastAsia" w:ascii="仿宋_GB2312" w:hAnsi="仿宋_GB2312" w:eastAsia="仿宋_GB2312" w:cs="仿宋_GB2312"/>
                <w:b w:val="0"/>
                <w:i w:val="0"/>
                <w:snapToGrid/>
                <w:color w:val="auto"/>
                <w:sz w:val="24"/>
                <w:szCs w:val="21"/>
                <w:vertAlign w:val="baseline"/>
                <w:lang w:val="en-US" w:eastAsia="zh-CN"/>
              </w:rPr>
            </w:pPr>
            <w:r>
              <w:rPr>
                <w:rFonts w:hint="eastAsia" w:ascii="仿宋_GB2312" w:hAnsi="仿宋_GB2312" w:eastAsia="仿宋_GB2312" w:cs="仿宋_GB2312"/>
                <w:sz w:val="24"/>
                <w:szCs w:val="24"/>
                <w:lang w:val="en-US" w:eastAsia="zh-CN"/>
              </w:rPr>
              <w:t>项目补贴</w:t>
            </w:r>
          </w:p>
        </w:tc>
        <w:tc>
          <w:tcPr>
            <w:tcW w:w="6960" w:type="dxa"/>
            <w:noWrap w:val="0"/>
            <w:vAlign w:val="center"/>
          </w:tcPr>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1.封面（同申请表首页）</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2.资料目录(按顺序载明资料名称、资料对应页码）；</w:t>
            </w:r>
          </w:p>
          <w:p>
            <w:pPr>
              <w:jc w:val="both"/>
              <w:rPr>
                <w:rFonts w:hint="default"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3.2023年中山市促进文创产业发展专项资金申请表</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4.申请单位营业执照；</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5.申请单位法人代表身份证；</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6.上一年度企业财务审计报告或会计报表（含资产负债表、损益表、现金流量表）和增值税报表；</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7.由税务部门提供的单位上两年度的完税证明；</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8.平台获得有关部门认定的证明材料;</w:t>
            </w:r>
          </w:p>
          <w:p>
            <w:pPr>
              <w:jc w:val="both"/>
              <w:rPr>
                <w:rFonts w:hint="eastAsia"/>
                <w:lang w:val="en-US" w:eastAsia="zh-CN"/>
              </w:rPr>
            </w:pPr>
            <w:r>
              <w:rPr>
                <w:rFonts w:hint="eastAsia" w:ascii="仿宋_GB2312" w:hAnsi="仿宋_GB2312" w:eastAsia="仿宋_GB2312" w:cs="仿宋_GB2312"/>
                <w:color w:val="auto"/>
                <w:kern w:val="2"/>
                <w:sz w:val="24"/>
                <w:szCs w:val="24"/>
                <w:u w:val="none"/>
                <w:lang w:val="en-US" w:eastAsia="zh-CN" w:bidi="ar-SA"/>
              </w:rPr>
              <w:t>9.项目资金审计报告;</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10.项目进展情况总结报告；</w:t>
            </w:r>
          </w:p>
          <w:p>
            <w:pPr>
              <w:pStyle w:val="2"/>
              <w:ind w:left="0" w:leftChars="0" w:firstLine="0" w:firstLineChars="0"/>
              <w:rPr>
                <w:rFonts w:hint="eastAsia"/>
                <w:lang w:val="en-US" w:eastAsia="zh-CN"/>
              </w:rPr>
            </w:pPr>
            <w:r>
              <w:rPr>
                <w:rFonts w:hint="eastAsia" w:ascii="仿宋_GB2312" w:hAnsi="仿宋_GB2312" w:eastAsia="仿宋_GB2312" w:cs="仿宋_GB2312"/>
                <w:sz w:val="24"/>
                <w:szCs w:val="24"/>
                <w:lang w:val="en-US" w:eastAsia="zh-CN"/>
              </w:rPr>
              <w:t>11.申报单位主办相关活动的图片、文字资料；</w:t>
            </w:r>
          </w:p>
          <w:p>
            <w:pPr>
              <w:jc w:val="both"/>
              <w:rPr>
                <w:rFonts w:hint="eastAsia" w:ascii="黑体" w:hAnsi="黑体" w:eastAsia="黑体" w:cs="黑体"/>
                <w:b w:val="0"/>
                <w:i w:val="0"/>
                <w:snapToGrid/>
                <w:color w:val="auto"/>
                <w:sz w:val="24"/>
                <w:szCs w:val="21"/>
                <w:vertAlign w:val="baseline"/>
                <w:lang w:val="en-US" w:eastAsia="zh-CN"/>
              </w:rPr>
            </w:pPr>
            <w:r>
              <w:rPr>
                <w:rFonts w:hint="eastAsia" w:ascii="仿宋_GB2312" w:hAnsi="仿宋_GB2312" w:eastAsia="仿宋_GB2312" w:cs="仿宋_GB2312"/>
                <w:sz w:val="24"/>
                <w:szCs w:val="24"/>
                <w:lang w:val="en-US" w:eastAsia="zh-CN"/>
              </w:rPr>
              <w:t>12.按照评审要求需提交的其他资料。</w:t>
            </w:r>
          </w:p>
        </w:tc>
        <w:tc>
          <w:tcPr>
            <w:tcW w:w="2112" w:type="dxa"/>
            <w:noWrap w:val="0"/>
            <w:vAlign w:val="center"/>
          </w:tcPr>
          <w:p>
            <w:pPr>
              <w:jc w:val="both"/>
              <w:rPr>
                <w:rFonts w:hint="eastAsia" w:ascii="黑体" w:hAnsi="黑体" w:eastAsia="黑体" w:cs="黑体"/>
                <w:b w:val="0"/>
                <w:i w:val="0"/>
                <w:snapToGrid/>
                <w:color w:val="auto"/>
                <w:sz w:val="24"/>
                <w:szCs w:val="21"/>
                <w:vertAlign w:val="baseline"/>
                <w:lang w:val="en-US" w:eastAsia="zh-CN"/>
              </w:rPr>
            </w:pPr>
            <w:r>
              <w:rPr>
                <w:rFonts w:hint="eastAsia" w:ascii="仿宋_GB2312" w:hAnsi="仿宋_GB2312" w:eastAsia="仿宋_GB2312" w:cs="仿宋_GB2312"/>
                <w:sz w:val="24"/>
                <w:szCs w:val="24"/>
                <w:lang w:val="en-US" w:eastAsia="zh-CN"/>
              </w:rPr>
              <w:t>以上资料一式七份，封面用硬卡纸装订且加盖单位公章，整本资料加盖骑缝章。</w:t>
            </w:r>
            <w:r>
              <w:rPr>
                <w:rFonts w:hint="eastAsia" w:ascii="仿宋_GB2312" w:hAnsi="仿宋_GB2312" w:eastAsia="仿宋_GB2312" w:cs="仿宋_GB2312"/>
                <w:sz w:val="24"/>
                <w:szCs w:val="24"/>
                <w:lang w:val="en" w:eastAsia="zh-CN"/>
              </w:rPr>
              <w:t>资料</w:t>
            </w:r>
            <w:r>
              <w:rPr>
                <w:rFonts w:hint="eastAsia" w:ascii="仿宋_GB2312" w:hAnsi="仿宋_GB2312" w:eastAsia="仿宋_GB2312" w:cs="仿宋_GB2312"/>
                <w:sz w:val="24"/>
                <w:szCs w:val="24"/>
                <w:lang w:val="en-US" w:eastAsia="zh-CN"/>
              </w:rPr>
              <w:t>4-8原件核对后提交复印件（需单页加盖单位公章）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8" w:hRule="atLeast"/>
          <w:jc w:val="center"/>
        </w:trPr>
        <w:tc>
          <w:tcPr>
            <w:tcW w:w="799" w:type="dxa"/>
            <w:noWrap w:val="0"/>
            <w:vAlign w:val="center"/>
          </w:tcPr>
          <w:p>
            <w:pPr>
              <w:jc w:val="center"/>
              <w:rPr>
                <w:rFonts w:hint="eastAsia" w:ascii="仿宋_GB2312" w:hAnsi="仿宋_GB2312" w:eastAsia="仿宋_GB2312" w:cs="仿宋_GB2312"/>
                <w:b w:val="0"/>
                <w:i w:val="0"/>
                <w:snapToGrid/>
                <w:color w:val="auto"/>
                <w:sz w:val="24"/>
                <w:szCs w:val="21"/>
                <w:vertAlign w:val="baseline"/>
                <w:lang w:val="en-US" w:eastAsia="zh-CN"/>
              </w:rPr>
            </w:pPr>
            <w:r>
              <w:rPr>
                <w:rFonts w:hint="eastAsia" w:ascii="仿宋_GB2312" w:hAnsi="仿宋_GB2312" w:eastAsia="仿宋_GB2312" w:cs="仿宋_GB2312"/>
                <w:b w:val="0"/>
                <w:i w:val="0"/>
                <w:snapToGrid/>
                <w:color w:val="auto"/>
                <w:sz w:val="24"/>
                <w:szCs w:val="21"/>
                <w:vertAlign w:val="baseline"/>
                <w:lang w:val="en-US" w:eastAsia="zh-CN"/>
              </w:rPr>
              <w:t>3</w:t>
            </w:r>
          </w:p>
        </w:tc>
        <w:tc>
          <w:tcPr>
            <w:tcW w:w="3017" w:type="dxa"/>
            <w:noWrap w:val="0"/>
            <w:vAlign w:val="center"/>
          </w:tcPr>
          <w:p>
            <w:pPr>
              <w:ind w:firstLine="480" w:firstLineChars="200"/>
              <w:jc w:val="both"/>
              <w:rPr>
                <w:rFonts w:hint="eastAsia" w:ascii="黑体" w:hAnsi="黑体" w:eastAsia="黑体" w:cs="黑体"/>
                <w:b w:val="0"/>
                <w:i w:val="0"/>
                <w:snapToGrid/>
                <w:color w:val="auto"/>
                <w:sz w:val="24"/>
                <w:szCs w:val="21"/>
                <w:vertAlign w:val="baseline"/>
                <w:lang w:val="en-US" w:eastAsia="zh-CN"/>
              </w:rPr>
            </w:pPr>
            <w:r>
              <w:rPr>
                <w:rFonts w:hint="eastAsia" w:ascii="仿宋_GB2312" w:hAnsi="仿宋_GB2312" w:eastAsia="仿宋_GB2312" w:cs="仿宋_GB2312"/>
                <w:sz w:val="24"/>
                <w:szCs w:val="24"/>
                <w:lang w:val="en-US" w:eastAsia="zh-CN"/>
              </w:rPr>
              <w:t>对国家级、省级、市级非遗代表性传承人以法定代表人身份设立企业，开展生产经营活动的，按企业上年度地方经济贡献的10%，每年给予最高10万元奖补，同一企业累计奖补不超过30万元。</w:t>
            </w:r>
          </w:p>
        </w:tc>
        <w:tc>
          <w:tcPr>
            <w:tcW w:w="1283" w:type="dxa"/>
            <w:noWrap w:val="0"/>
            <w:vAlign w:val="center"/>
          </w:tcPr>
          <w:p>
            <w:pPr>
              <w:jc w:val="center"/>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奖补</w:t>
            </w:r>
          </w:p>
        </w:tc>
        <w:tc>
          <w:tcPr>
            <w:tcW w:w="6960" w:type="dxa"/>
            <w:noWrap w:val="0"/>
            <w:vAlign w:val="center"/>
          </w:tcPr>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1.封面（</w:t>
            </w:r>
            <w:r>
              <w:rPr>
                <w:rFonts w:hint="eastAsia" w:ascii="仿宋_GB2312" w:hAnsi="仿宋_GB2312" w:eastAsia="仿宋_GB2312" w:cs="仿宋_GB2312"/>
                <w:sz w:val="24"/>
                <w:szCs w:val="24"/>
                <w:lang w:val="en-US" w:eastAsia="zh-CN"/>
              </w:rPr>
              <w:t>同申请表首页</w:t>
            </w:r>
            <w:r>
              <w:rPr>
                <w:rFonts w:hint="eastAsia" w:ascii="仿宋_GB2312" w:hAnsi="仿宋_GB2312" w:eastAsia="仿宋_GB2312" w:cs="仿宋_GB2312"/>
                <w:color w:val="auto"/>
                <w:kern w:val="2"/>
                <w:sz w:val="24"/>
                <w:szCs w:val="24"/>
                <w:u w:val="none"/>
                <w:lang w:val="en-US" w:eastAsia="zh-CN" w:bidi="ar-SA"/>
              </w:rPr>
              <w:t>）</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2.资料目录(按顺序载明资料名称、资料对应页码）；</w:t>
            </w:r>
          </w:p>
          <w:p>
            <w:pPr>
              <w:jc w:val="both"/>
              <w:rPr>
                <w:rFonts w:hint="eastAsia"/>
                <w:lang w:val="en-US" w:eastAsia="zh-CN"/>
              </w:rPr>
            </w:pPr>
            <w:r>
              <w:rPr>
                <w:rFonts w:hint="eastAsia" w:ascii="仿宋_GB2312" w:hAnsi="仿宋_GB2312" w:eastAsia="仿宋_GB2312" w:cs="仿宋_GB2312"/>
                <w:color w:val="auto"/>
                <w:kern w:val="2"/>
                <w:sz w:val="24"/>
                <w:szCs w:val="24"/>
                <w:u w:val="none"/>
                <w:lang w:val="en-US" w:eastAsia="zh-CN" w:bidi="ar-SA"/>
              </w:rPr>
              <w:t>3.2023年中山市促进文创产业发展专项资金申请表</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4.单位营业执照；</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5.法人代表身份证；</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6.非物质文化遗产代表性传承人认定证明材料；</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7.上一年度企业财务审计报告或会计报表（含资产负债表、损益表、现金流量表）和增值税报表；</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8.由税务部门提供的单位上两年度的完税证明；</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9.按照评审要求需提交的其他资料。</w:t>
            </w:r>
          </w:p>
        </w:tc>
        <w:tc>
          <w:tcPr>
            <w:tcW w:w="2112" w:type="dxa"/>
            <w:noWrap w:val="0"/>
            <w:vAlign w:val="center"/>
          </w:tcPr>
          <w:p>
            <w:pPr>
              <w:jc w:val="both"/>
              <w:rPr>
                <w:rFonts w:hint="eastAsia" w:ascii="黑体" w:hAnsi="黑体" w:eastAsia="黑体" w:cs="黑体"/>
                <w:b w:val="0"/>
                <w:i w:val="0"/>
                <w:snapToGrid/>
                <w:color w:val="auto"/>
                <w:sz w:val="24"/>
                <w:szCs w:val="21"/>
                <w:vertAlign w:val="baseline"/>
                <w:lang w:val="en-US" w:eastAsia="zh-CN"/>
              </w:rPr>
            </w:pPr>
            <w:r>
              <w:rPr>
                <w:rFonts w:hint="eastAsia" w:ascii="仿宋_GB2312" w:hAnsi="仿宋_GB2312" w:eastAsia="仿宋_GB2312" w:cs="仿宋_GB2312"/>
                <w:sz w:val="24"/>
                <w:szCs w:val="24"/>
                <w:lang w:val="en-US" w:eastAsia="zh-CN"/>
              </w:rPr>
              <w:t>以上资料一式七份，封面用硬卡纸装订且加盖单位公章，整本资料加盖骑缝章。</w:t>
            </w:r>
            <w:r>
              <w:rPr>
                <w:rFonts w:hint="eastAsia" w:ascii="仿宋_GB2312" w:hAnsi="仿宋_GB2312" w:eastAsia="仿宋_GB2312" w:cs="仿宋_GB2312"/>
                <w:sz w:val="24"/>
                <w:szCs w:val="24"/>
                <w:lang w:val="en" w:eastAsia="zh-CN"/>
              </w:rPr>
              <w:t>资料</w:t>
            </w:r>
            <w:r>
              <w:rPr>
                <w:rFonts w:hint="eastAsia" w:ascii="仿宋_GB2312" w:hAnsi="仿宋_GB2312" w:eastAsia="仿宋_GB2312" w:cs="仿宋_GB2312"/>
                <w:sz w:val="24"/>
                <w:szCs w:val="24"/>
                <w:lang w:val="en-US" w:eastAsia="zh-CN"/>
              </w:rPr>
              <w:t>4-8原件核对后提交复印件（需单页加盖单位公章）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4" w:hRule="atLeast"/>
          <w:jc w:val="center"/>
        </w:trPr>
        <w:tc>
          <w:tcPr>
            <w:tcW w:w="799" w:type="dxa"/>
            <w:noWrap w:val="0"/>
            <w:vAlign w:val="center"/>
          </w:tcPr>
          <w:p>
            <w:pPr>
              <w:jc w:val="center"/>
              <w:rPr>
                <w:rFonts w:hint="default"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4</w:t>
            </w:r>
          </w:p>
        </w:tc>
        <w:tc>
          <w:tcPr>
            <w:tcW w:w="3017" w:type="dxa"/>
            <w:noWrap w:val="0"/>
            <w:vAlign w:val="center"/>
          </w:tcPr>
          <w:p>
            <w:pPr>
              <w:ind w:firstLine="480" w:firstLineChars="200"/>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对对获得IF、红点、IDEA、红星、百花奖、百花杯、金凤凰、中艺杯、国匠杯等国内外设计比赛最高奖项的个人，以法定代表人身份设立企业，开展生产经营活动的，按企业上年度地方经济贡献的10%给予奖补，每年给予最高10万元奖补，同一企业累计奖补不超过30万元。</w:t>
            </w:r>
          </w:p>
        </w:tc>
        <w:tc>
          <w:tcPr>
            <w:tcW w:w="1283" w:type="dxa"/>
            <w:noWrap w:val="0"/>
            <w:vAlign w:val="center"/>
          </w:tcPr>
          <w:p>
            <w:pPr>
              <w:jc w:val="center"/>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奖补</w:t>
            </w:r>
          </w:p>
        </w:tc>
        <w:tc>
          <w:tcPr>
            <w:tcW w:w="6960" w:type="dxa"/>
            <w:noWrap w:val="0"/>
            <w:vAlign w:val="center"/>
          </w:tcPr>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1.封面（</w:t>
            </w:r>
            <w:r>
              <w:rPr>
                <w:rFonts w:hint="eastAsia" w:ascii="仿宋_GB2312" w:hAnsi="仿宋_GB2312" w:eastAsia="仿宋_GB2312" w:cs="仿宋_GB2312"/>
                <w:sz w:val="24"/>
                <w:szCs w:val="24"/>
                <w:lang w:val="en-US" w:eastAsia="zh-CN"/>
              </w:rPr>
              <w:t>同申请表首页</w:t>
            </w:r>
            <w:r>
              <w:rPr>
                <w:rFonts w:hint="eastAsia" w:ascii="仿宋_GB2312" w:hAnsi="仿宋_GB2312" w:eastAsia="仿宋_GB2312" w:cs="仿宋_GB2312"/>
                <w:color w:val="auto"/>
                <w:kern w:val="2"/>
                <w:sz w:val="24"/>
                <w:szCs w:val="24"/>
                <w:u w:val="none"/>
                <w:lang w:val="en-US" w:eastAsia="zh-CN" w:bidi="ar-SA"/>
              </w:rPr>
              <w:t>）</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2.资料目录(按顺序载明资料名称、资料对应页码）；</w:t>
            </w:r>
          </w:p>
          <w:p>
            <w:pPr>
              <w:jc w:val="both"/>
              <w:rPr>
                <w:rFonts w:hint="default"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3.2023年中山市促进文创产业发展专项资金申请表</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4.单位营业执照；</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5.法人代表身份证；</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6.获奖情况（证书，市级以上媒体报道）</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7.上一年度企业财务审计报告或会计报表（含资产负债表、损益表、现金流量表）和增值税报表；</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8.由税务部门提供的单位上两年度的完税证明；</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9.按照评审要求需提交的其他资料。</w:t>
            </w:r>
          </w:p>
        </w:tc>
        <w:tc>
          <w:tcPr>
            <w:tcW w:w="2112" w:type="dxa"/>
            <w:noWrap w:val="0"/>
            <w:vAlign w:val="center"/>
          </w:tcPr>
          <w:p>
            <w:pPr>
              <w:jc w:val="both"/>
              <w:rPr>
                <w:rFonts w:hint="eastAsia" w:ascii="黑体" w:hAnsi="黑体" w:eastAsia="黑体" w:cs="黑体"/>
                <w:b w:val="0"/>
                <w:i w:val="0"/>
                <w:snapToGrid/>
                <w:color w:val="auto"/>
                <w:sz w:val="24"/>
                <w:szCs w:val="21"/>
                <w:vertAlign w:val="baseline"/>
                <w:lang w:val="en-US" w:eastAsia="zh-CN"/>
              </w:rPr>
            </w:pPr>
            <w:r>
              <w:rPr>
                <w:rFonts w:hint="eastAsia" w:ascii="仿宋_GB2312" w:hAnsi="仿宋_GB2312" w:eastAsia="仿宋_GB2312" w:cs="仿宋_GB2312"/>
                <w:sz w:val="24"/>
                <w:szCs w:val="24"/>
                <w:lang w:val="en-US" w:eastAsia="zh-CN"/>
              </w:rPr>
              <w:t>以上资料一式七份，封面用硬卡纸装订且加盖单位公章，整本资料加盖骑缝章。</w:t>
            </w:r>
            <w:r>
              <w:rPr>
                <w:rFonts w:hint="eastAsia" w:ascii="仿宋_GB2312" w:hAnsi="仿宋_GB2312" w:eastAsia="仿宋_GB2312" w:cs="仿宋_GB2312"/>
                <w:sz w:val="24"/>
                <w:szCs w:val="24"/>
                <w:lang w:val="en" w:eastAsia="zh-CN"/>
              </w:rPr>
              <w:t>资料</w:t>
            </w:r>
            <w:r>
              <w:rPr>
                <w:rFonts w:hint="eastAsia" w:ascii="仿宋_GB2312" w:hAnsi="仿宋_GB2312" w:eastAsia="仿宋_GB2312" w:cs="仿宋_GB2312"/>
                <w:sz w:val="24"/>
                <w:szCs w:val="24"/>
                <w:lang w:val="en-US" w:eastAsia="zh-CN"/>
              </w:rPr>
              <w:t>4-8原件核对后提交复印件（需单页加盖单位公章）</w:t>
            </w:r>
          </w:p>
        </w:tc>
      </w:tr>
    </w:tbl>
    <w:p>
      <w:pPr>
        <w:pStyle w:val="2"/>
        <w:tabs>
          <w:tab w:val="left" w:pos="1667"/>
        </w:tabs>
        <w:ind w:left="0" w:leftChars="0" w:firstLine="0" w:firstLineChars="0"/>
        <w:rPr>
          <w:rFonts w:hint="default" w:ascii="仿宋_GB2312" w:hAnsi="仿宋_GB2312" w:eastAsia="仿宋_GB2312"/>
          <w:b w:val="0"/>
          <w:i w:val="0"/>
          <w:snapToGrid/>
          <w:color w:val="auto"/>
          <w:sz w:val="32"/>
          <w:lang w:val="en-US" w:eastAsia="zh-CN"/>
        </w:rPr>
      </w:pPr>
    </w:p>
    <w:sectPr>
      <w:pgSz w:w="16838" w:h="11906" w:orient="landscape"/>
      <w:pgMar w:top="1531" w:right="2154" w:bottom="1531" w:left="215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roma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8</w:t>
                          </w:r>
                          <w:r>
                            <w:rPr>
                              <w:rFonts w:hint="eastAsia"/>
                              <w:sz w:val="18"/>
                              <w:lang w:eastAsia="zh-CN"/>
                            </w:rPr>
                            <w:fldChar w:fldCharType="end"/>
                          </w:r>
                          <w:r>
                            <w:rPr>
                              <w:rFonts w:hint="eastAsia"/>
                              <w:sz w:val="18"/>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8</w:t>
                    </w:r>
                    <w:r>
                      <w:rPr>
                        <w:rFonts w:hint="eastAsia"/>
                        <w:sz w:val="18"/>
                        <w:lang w:eastAsia="zh-CN"/>
                      </w:rPr>
                      <w:fldChar w:fldCharType="end"/>
                    </w:r>
                    <w:r>
                      <w:rPr>
                        <w:rFonts w:hint="eastAsia"/>
                        <w:sz w:val="18"/>
                        <w:lang w:eastAsia="zh-CN"/>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5263E"/>
    <w:multiLevelType w:val="singleLevel"/>
    <w:tmpl w:val="FFF5263E"/>
    <w:lvl w:ilvl="0" w:tentative="0">
      <w:start w:val="1"/>
      <w:numFmt w:val="chineseCounting"/>
      <w:suff w:val="nothing"/>
      <w:lvlText w:val="（%1）"/>
      <w:lvlJc w:val="left"/>
      <w:rPr>
        <w:rFonts w:hint="eastAsia"/>
      </w:rPr>
    </w:lvl>
  </w:abstractNum>
  <w:abstractNum w:abstractNumId="1">
    <w:nsid w:val="5F1AAE91"/>
    <w:multiLevelType w:val="singleLevel"/>
    <w:tmpl w:val="5F1AAE91"/>
    <w:lvl w:ilvl="0" w:tentative="0">
      <w:start w:val="4"/>
      <w:numFmt w:val="chineseCounting"/>
      <w:suff w:val="nothing"/>
      <w:lvlText w:val="%1、"/>
      <w:lvlJc w:val="left"/>
      <w:rPr>
        <w:rFonts w:hint="eastAsia"/>
      </w:rPr>
    </w:lvl>
  </w:abstractNum>
  <w:abstractNum w:abstractNumId="2">
    <w:nsid w:val="607FDC4F"/>
    <w:multiLevelType w:val="singleLevel"/>
    <w:tmpl w:val="607FDC4F"/>
    <w:lvl w:ilvl="0" w:tentative="0">
      <w:start w:val="1"/>
      <w:numFmt w:val="chineseCounting"/>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5OGI4Mzk1M2YyNTRmN2E4ODVhNjk5ZWMzYjQxZWMifQ=="/>
    <w:docVar w:name="KSO_WPS_MARK_KEY" w:val="8199ec04-35ae-43c2-b823-c141e61cf577"/>
  </w:docVars>
  <w:rsids>
    <w:rsidRoot w:val="345C11D4"/>
    <w:rsid w:val="00374386"/>
    <w:rsid w:val="01534295"/>
    <w:rsid w:val="02E92E07"/>
    <w:rsid w:val="033F4DD9"/>
    <w:rsid w:val="03A950F4"/>
    <w:rsid w:val="03AE31C1"/>
    <w:rsid w:val="04532445"/>
    <w:rsid w:val="0578712B"/>
    <w:rsid w:val="05857EEE"/>
    <w:rsid w:val="0740042C"/>
    <w:rsid w:val="08D26F99"/>
    <w:rsid w:val="09C509CD"/>
    <w:rsid w:val="09CC5483"/>
    <w:rsid w:val="09F93074"/>
    <w:rsid w:val="0A762C1F"/>
    <w:rsid w:val="0AC5064F"/>
    <w:rsid w:val="0CF9263E"/>
    <w:rsid w:val="0D0444C3"/>
    <w:rsid w:val="0D4033B7"/>
    <w:rsid w:val="0DA21225"/>
    <w:rsid w:val="0DCE22DF"/>
    <w:rsid w:val="0DD64B27"/>
    <w:rsid w:val="0E783B0E"/>
    <w:rsid w:val="0E9F4295"/>
    <w:rsid w:val="0ECB7594"/>
    <w:rsid w:val="0F6F7975"/>
    <w:rsid w:val="107237C2"/>
    <w:rsid w:val="109A7562"/>
    <w:rsid w:val="10A3238B"/>
    <w:rsid w:val="126D4C77"/>
    <w:rsid w:val="13542EBF"/>
    <w:rsid w:val="138F00BC"/>
    <w:rsid w:val="1493613C"/>
    <w:rsid w:val="157457BE"/>
    <w:rsid w:val="165C27D0"/>
    <w:rsid w:val="174603AC"/>
    <w:rsid w:val="176A4E2A"/>
    <w:rsid w:val="18E76180"/>
    <w:rsid w:val="19F42E2D"/>
    <w:rsid w:val="1A9C1CBA"/>
    <w:rsid w:val="1AB34012"/>
    <w:rsid w:val="1AC202B6"/>
    <w:rsid w:val="1ACB2FE0"/>
    <w:rsid w:val="1B277BF8"/>
    <w:rsid w:val="1C266E5D"/>
    <w:rsid w:val="1D335A31"/>
    <w:rsid w:val="1E11147E"/>
    <w:rsid w:val="1E120B9E"/>
    <w:rsid w:val="1E363520"/>
    <w:rsid w:val="1E9E2B56"/>
    <w:rsid w:val="1EBA3CC7"/>
    <w:rsid w:val="1F5A19A1"/>
    <w:rsid w:val="1FF63B68"/>
    <w:rsid w:val="2058028D"/>
    <w:rsid w:val="238141A8"/>
    <w:rsid w:val="239E02D5"/>
    <w:rsid w:val="23AB25C7"/>
    <w:rsid w:val="23ED20D0"/>
    <w:rsid w:val="252843B8"/>
    <w:rsid w:val="25401FDE"/>
    <w:rsid w:val="255B471D"/>
    <w:rsid w:val="256066E9"/>
    <w:rsid w:val="257A2CD8"/>
    <w:rsid w:val="257C32A3"/>
    <w:rsid w:val="25A92A8C"/>
    <w:rsid w:val="26512FCF"/>
    <w:rsid w:val="266F598A"/>
    <w:rsid w:val="268727CF"/>
    <w:rsid w:val="2710303E"/>
    <w:rsid w:val="27560DD7"/>
    <w:rsid w:val="283B104C"/>
    <w:rsid w:val="28A264D0"/>
    <w:rsid w:val="29000BB8"/>
    <w:rsid w:val="29F464A8"/>
    <w:rsid w:val="2AA8169B"/>
    <w:rsid w:val="2BFBF337"/>
    <w:rsid w:val="2C340CAF"/>
    <w:rsid w:val="2C3F0BD6"/>
    <w:rsid w:val="2CD46086"/>
    <w:rsid w:val="2D65461F"/>
    <w:rsid w:val="2D6745B2"/>
    <w:rsid w:val="2EF21A37"/>
    <w:rsid w:val="2F331A64"/>
    <w:rsid w:val="2F4C2405"/>
    <w:rsid w:val="2FD612AD"/>
    <w:rsid w:val="30CD15E9"/>
    <w:rsid w:val="31454089"/>
    <w:rsid w:val="32126EC4"/>
    <w:rsid w:val="327FF5A7"/>
    <w:rsid w:val="33595AA8"/>
    <w:rsid w:val="345C11D4"/>
    <w:rsid w:val="348910DD"/>
    <w:rsid w:val="348C4080"/>
    <w:rsid w:val="34FB3139"/>
    <w:rsid w:val="34FC36E9"/>
    <w:rsid w:val="35765D44"/>
    <w:rsid w:val="35CA3DA5"/>
    <w:rsid w:val="3748042E"/>
    <w:rsid w:val="37E4122F"/>
    <w:rsid w:val="390E2A7B"/>
    <w:rsid w:val="3910137B"/>
    <w:rsid w:val="39B2364C"/>
    <w:rsid w:val="3A4454D3"/>
    <w:rsid w:val="3A5A6BCF"/>
    <w:rsid w:val="3AFA4B85"/>
    <w:rsid w:val="3B4C6C1B"/>
    <w:rsid w:val="3B775B24"/>
    <w:rsid w:val="3BBE0559"/>
    <w:rsid w:val="3CDB4971"/>
    <w:rsid w:val="3D955811"/>
    <w:rsid w:val="3DB6572F"/>
    <w:rsid w:val="3E2C2B8B"/>
    <w:rsid w:val="3E8D7A33"/>
    <w:rsid w:val="3E91758D"/>
    <w:rsid w:val="3F9B30DA"/>
    <w:rsid w:val="3FDA4B33"/>
    <w:rsid w:val="3FE82B41"/>
    <w:rsid w:val="3FFDF75E"/>
    <w:rsid w:val="411C209C"/>
    <w:rsid w:val="43796CFC"/>
    <w:rsid w:val="43D941B2"/>
    <w:rsid w:val="444246C6"/>
    <w:rsid w:val="45F443B8"/>
    <w:rsid w:val="4727691B"/>
    <w:rsid w:val="4774710A"/>
    <w:rsid w:val="47E76B4B"/>
    <w:rsid w:val="48BB3526"/>
    <w:rsid w:val="4B912A92"/>
    <w:rsid w:val="4C916722"/>
    <w:rsid w:val="4CBC6643"/>
    <w:rsid w:val="4CEF7E2A"/>
    <w:rsid w:val="4E2F2AAC"/>
    <w:rsid w:val="4E4E5216"/>
    <w:rsid w:val="4E5F420D"/>
    <w:rsid w:val="4EB34FDD"/>
    <w:rsid w:val="4EFB39CC"/>
    <w:rsid w:val="4F3D4167"/>
    <w:rsid w:val="4F765561"/>
    <w:rsid w:val="4F8C4CD6"/>
    <w:rsid w:val="50080E64"/>
    <w:rsid w:val="50454D86"/>
    <w:rsid w:val="51190190"/>
    <w:rsid w:val="51AD1B55"/>
    <w:rsid w:val="52477273"/>
    <w:rsid w:val="531E7012"/>
    <w:rsid w:val="548871E2"/>
    <w:rsid w:val="54B5398B"/>
    <w:rsid w:val="56695311"/>
    <w:rsid w:val="56861A90"/>
    <w:rsid w:val="58477702"/>
    <w:rsid w:val="5A8F5397"/>
    <w:rsid w:val="5BCB89DB"/>
    <w:rsid w:val="5C067BF2"/>
    <w:rsid w:val="5CFF25AF"/>
    <w:rsid w:val="5DBD4858"/>
    <w:rsid w:val="5DE74A9A"/>
    <w:rsid w:val="5E054636"/>
    <w:rsid w:val="5E5353C1"/>
    <w:rsid w:val="5EEB7D47"/>
    <w:rsid w:val="5EF1C9BF"/>
    <w:rsid w:val="5F9864A5"/>
    <w:rsid w:val="5FBE2134"/>
    <w:rsid w:val="5FEA1423"/>
    <w:rsid w:val="60392D48"/>
    <w:rsid w:val="607E39A4"/>
    <w:rsid w:val="60D46219"/>
    <w:rsid w:val="611B4B72"/>
    <w:rsid w:val="618C5151"/>
    <w:rsid w:val="63B96A7E"/>
    <w:rsid w:val="64615777"/>
    <w:rsid w:val="64881915"/>
    <w:rsid w:val="64AF1B8F"/>
    <w:rsid w:val="67077E50"/>
    <w:rsid w:val="673110A6"/>
    <w:rsid w:val="67315A86"/>
    <w:rsid w:val="67773B53"/>
    <w:rsid w:val="679A05D5"/>
    <w:rsid w:val="67DF076A"/>
    <w:rsid w:val="68A3404C"/>
    <w:rsid w:val="68DF5950"/>
    <w:rsid w:val="6958339F"/>
    <w:rsid w:val="695F618B"/>
    <w:rsid w:val="6A1C6CE6"/>
    <w:rsid w:val="6B076400"/>
    <w:rsid w:val="6B620A96"/>
    <w:rsid w:val="6BAFCF90"/>
    <w:rsid w:val="6CDB157B"/>
    <w:rsid w:val="6D6C39B4"/>
    <w:rsid w:val="6D7F4565"/>
    <w:rsid w:val="6D946536"/>
    <w:rsid w:val="6DEF09FF"/>
    <w:rsid w:val="6DF81B46"/>
    <w:rsid w:val="6E1635AF"/>
    <w:rsid w:val="6E333100"/>
    <w:rsid w:val="6E636BB1"/>
    <w:rsid w:val="6EDA6F1B"/>
    <w:rsid w:val="6FB23ADB"/>
    <w:rsid w:val="705077E3"/>
    <w:rsid w:val="70AC4908"/>
    <w:rsid w:val="70EF2C93"/>
    <w:rsid w:val="712258A8"/>
    <w:rsid w:val="71B382B0"/>
    <w:rsid w:val="720F707C"/>
    <w:rsid w:val="738518A1"/>
    <w:rsid w:val="738E41F1"/>
    <w:rsid w:val="74B3180F"/>
    <w:rsid w:val="751C67F9"/>
    <w:rsid w:val="7583409D"/>
    <w:rsid w:val="76D73B74"/>
    <w:rsid w:val="77216C92"/>
    <w:rsid w:val="778D5BBA"/>
    <w:rsid w:val="77AF25C8"/>
    <w:rsid w:val="77B54481"/>
    <w:rsid w:val="77DC7639"/>
    <w:rsid w:val="77F84593"/>
    <w:rsid w:val="793F7E10"/>
    <w:rsid w:val="79837DFE"/>
    <w:rsid w:val="7989572B"/>
    <w:rsid w:val="79F40BED"/>
    <w:rsid w:val="7A6F41BE"/>
    <w:rsid w:val="7ABECB34"/>
    <w:rsid w:val="7AFE1035"/>
    <w:rsid w:val="7D5E6B7D"/>
    <w:rsid w:val="7D6C220A"/>
    <w:rsid w:val="7DDA18F8"/>
    <w:rsid w:val="7DDB319D"/>
    <w:rsid w:val="7E371C4C"/>
    <w:rsid w:val="7EC8018C"/>
    <w:rsid w:val="7ED443C8"/>
    <w:rsid w:val="7F237B75"/>
    <w:rsid w:val="7F5D9D1B"/>
    <w:rsid w:val="7FA17DA0"/>
    <w:rsid w:val="7FFB54C4"/>
    <w:rsid w:val="8BE7A645"/>
    <w:rsid w:val="92FEF898"/>
    <w:rsid w:val="97A44261"/>
    <w:rsid w:val="B1FBE62F"/>
    <w:rsid w:val="D2FE6F15"/>
    <w:rsid w:val="EDCE368C"/>
    <w:rsid w:val="EDFF68DF"/>
    <w:rsid w:val="EF7FF467"/>
    <w:rsid w:val="FB5D5ED7"/>
    <w:rsid w:val="FDB7E3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Calibri" w:hAnsi="Calibri" w:eastAsia="宋体" w:cs="Times New Roman"/>
    </w:rPr>
  </w:style>
  <w:style w:type="paragraph" w:styleId="3">
    <w:name w:val="Body Text"/>
    <w:basedOn w:val="1"/>
    <w:qFormat/>
    <w:uiPriority w:val="0"/>
    <w:pPr>
      <w:spacing w:after="120" w:afterLines="0" w:afterAutospacing="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qFormat/>
    <w:uiPriority w:val="0"/>
    <w:rPr>
      <w:color w:val="0000FF"/>
      <w:u w:val="single"/>
    </w:rPr>
  </w:style>
  <w:style w:type="paragraph" w:customStyle="1" w:styleId="12">
    <w:name w:val="Body Text First Indent 21"/>
    <w:basedOn w:val="13"/>
    <w:next w:val="14"/>
    <w:qFormat/>
    <w:uiPriority w:val="0"/>
    <w:pPr>
      <w:ind w:firstLine="640" w:firstLineChars="200"/>
    </w:pPr>
    <w:rPr>
      <w:rFonts w:ascii="Times New Roman" w:hAnsi="Times New Roman" w:eastAsia="仿宋_GB2312"/>
      <w:sz w:val="32"/>
    </w:rPr>
  </w:style>
  <w:style w:type="paragraph" w:customStyle="1" w:styleId="13">
    <w:name w:val="Body Text First Indent1"/>
    <w:basedOn w:val="3"/>
    <w:qFormat/>
    <w:uiPriority w:val="0"/>
    <w:pPr>
      <w:ind w:firstLine="420" w:firstLineChars="100"/>
    </w:pPr>
  </w:style>
  <w:style w:type="paragraph" w:customStyle="1" w:styleId="14">
    <w:name w:val="Normal Indent1"/>
    <w:basedOn w:val="1"/>
    <w:qFormat/>
    <w:uiPriority w:val="0"/>
    <w:pPr>
      <w:ind w:firstLine="420" w:firstLineChars="200"/>
    </w:pPr>
    <w:rPr>
      <w:rFonts w:ascii="Times New Roman" w:hAnsi="Times New Roman" w:eastAsia="仿宋_GB2312"/>
      <w:sz w:val="32"/>
    </w:rPr>
  </w:style>
  <w:style w:type="paragraph" w:customStyle="1" w:styleId="15">
    <w:name w:val="WPSOffice手动目录 1"/>
    <w:qFormat/>
    <w:uiPriority w:val="0"/>
    <w:pPr>
      <w:ind w:leftChars="0"/>
    </w:pPr>
    <w:rPr>
      <w:rFonts w:ascii="Calibri" w:hAnsi="Calibri" w:eastAsia="宋体" w:cs="Times New Roman"/>
      <w:sz w:val="20"/>
      <w:szCs w:val="20"/>
    </w:rPr>
  </w:style>
  <w:style w:type="paragraph" w:customStyle="1" w:styleId="16">
    <w:name w:val="正文 New New"/>
    <w:qFormat/>
    <w:uiPriority w:val="0"/>
    <w:pPr>
      <w:widowControl w:val="0"/>
      <w:jc w:val="both"/>
    </w:pPr>
    <w:rPr>
      <w:rFonts w:eastAsia="宋体" w:asciiTheme="minorHAnsi" w:hAnsiTheme="minorHAnsi" w:cstheme="minorBidi"/>
      <w:kern w:val="2"/>
      <w:sz w:val="21"/>
      <w:szCs w:val="22"/>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市旅游局</Company>
  <Pages>9</Pages>
  <Words>3249</Words>
  <Characters>3442</Characters>
  <Lines>0</Lines>
  <Paragraphs>0</Paragraphs>
  <TotalTime>1</TotalTime>
  <ScaleCrop>false</ScaleCrop>
  <LinksUpToDate>false</LinksUpToDate>
  <CharactersWithSpaces>3457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2021-04-28T09:46:00Z</dcterms:created>
  <dc:creator>陈彦彦</dc:creator>
  <cp:lastModifiedBy>占鹏凯</cp:lastModifiedBy>
  <cp:lastPrinted>2022-08-09T15:26:00Z</cp:lastPrinted>
  <dcterms:modified xsi:type="dcterms:W3CDTF">2023-05-18T07:53:38Z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8F2019DE9CEA442BBCB252ADC8136B3C</vt:lpwstr>
  </property>
</Properties>
</file>